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A7EE" w14:textId="77777777" w:rsidR="00135AB5" w:rsidRPr="00135AB5" w:rsidRDefault="00135AB5" w:rsidP="00135A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135AB5">
        <w:rPr>
          <w:rFonts w:ascii="Times New Roman" w:eastAsia="Times New Roman" w:hAnsi="Times New Roman" w:cs="Times New Roman"/>
          <w:i/>
          <w:lang w:eastAsia="en-US"/>
        </w:rPr>
        <w:t xml:space="preserve">Муниципальное бюджетное дошкольное образовательное учреждение </w:t>
      </w:r>
    </w:p>
    <w:p w14:paraId="27BAFF0C" w14:textId="77777777" w:rsidR="00135AB5" w:rsidRPr="00135AB5" w:rsidRDefault="00135AB5" w:rsidP="00135A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135AB5">
        <w:rPr>
          <w:rFonts w:ascii="Times New Roman" w:eastAsia="Times New Roman" w:hAnsi="Times New Roman" w:cs="Times New Roman"/>
          <w:i/>
          <w:lang w:eastAsia="en-US"/>
        </w:rPr>
        <w:t>«Детский сад № 4»</w:t>
      </w:r>
      <w:r w:rsidRPr="00135AB5">
        <w:rPr>
          <w:rFonts w:ascii="Times New Roman" w:eastAsia="Times New Roman" w:hAnsi="Times New Roman" w:cs="Times New Roman"/>
          <w:i/>
          <w:lang w:eastAsia="en-US"/>
        </w:rPr>
        <w:br/>
        <w:t>(МБДОУ Детский сад № 4)</w:t>
      </w:r>
    </w:p>
    <w:p w14:paraId="4BD741EE" w14:textId="77777777" w:rsidR="00135AB5" w:rsidRPr="00135AB5" w:rsidRDefault="00135AB5" w:rsidP="00135A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135AB5" w:rsidRPr="00135AB5" w14:paraId="1AEA0C15" w14:textId="77777777" w:rsidTr="00FB2E5F">
        <w:trPr>
          <w:trHeight w:val="193"/>
        </w:trPr>
        <w:tc>
          <w:tcPr>
            <w:tcW w:w="5607" w:type="dxa"/>
            <w:hideMark/>
          </w:tcPr>
          <w:p w14:paraId="1C09333F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lang w:eastAsia="en-US"/>
              </w:rPr>
              <w:t>Рассмотрено</w:t>
            </w:r>
          </w:p>
        </w:tc>
        <w:tc>
          <w:tcPr>
            <w:tcW w:w="3884" w:type="dxa"/>
            <w:gridSpan w:val="2"/>
            <w:hideMark/>
          </w:tcPr>
          <w:p w14:paraId="27FFC9B6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lang w:eastAsia="en-US"/>
              </w:rPr>
              <w:t>УТВЕРЖДАЮ</w:t>
            </w:r>
          </w:p>
        </w:tc>
      </w:tr>
      <w:tr w:rsidR="00135AB5" w:rsidRPr="00135AB5" w14:paraId="2A2B52F6" w14:textId="77777777" w:rsidTr="00FB2E5F">
        <w:trPr>
          <w:trHeight w:val="193"/>
        </w:trPr>
        <w:tc>
          <w:tcPr>
            <w:tcW w:w="5607" w:type="dxa"/>
            <w:hideMark/>
          </w:tcPr>
          <w:p w14:paraId="1FDE479D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lang w:eastAsia="en-US"/>
              </w:rPr>
              <w:t>На общем собрании</w:t>
            </w:r>
          </w:p>
          <w:p w14:paraId="2D6E1E8A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lang w:eastAsia="en-US"/>
              </w:rPr>
              <w:t xml:space="preserve"> работников Учреждения</w:t>
            </w:r>
          </w:p>
        </w:tc>
        <w:tc>
          <w:tcPr>
            <w:tcW w:w="3884" w:type="dxa"/>
            <w:gridSpan w:val="2"/>
            <w:hideMark/>
          </w:tcPr>
          <w:p w14:paraId="74965910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lang w:eastAsia="en-US"/>
              </w:rPr>
              <w:t xml:space="preserve">Заведующий </w:t>
            </w:r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>МБДОУ</w:t>
            </w:r>
          </w:p>
          <w:p w14:paraId="46E3BF36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>Детский сад № 4 «Березка»</w:t>
            </w:r>
          </w:p>
        </w:tc>
      </w:tr>
      <w:tr w:rsidR="00135AB5" w:rsidRPr="00135AB5" w14:paraId="393E81D7" w14:textId="77777777" w:rsidTr="00FB2E5F">
        <w:trPr>
          <w:trHeight w:val="193"/>
        </w:trPr>
        <w:tc>
          <w:tcPr>
            <w:tcW w:w="5607" w:type="dxa"/>
            <w:vAlign w:val="bottom"/>
            <w:hideMark/>
          </w:tcPr>
          <w:p w14:paraId="5B1A60C3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>МБДОУ Детский сад № 4 «Березка»</w:t>
            </w:r>
          </w:p>
        </w:tc>
        <w:tc>
          <w:tcPr>
            <w:tcW w:w="1766" w:type="dxa"/>
            <w:vAlign w:val="bottom"/>
            <w:hideMark/>
          </w:tcPr>
          <w:p w14:paraId="1DFEF7ED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14:paraId="597A05D4" w14:textId="77777777" w:rsidR="00135AB5" w:rsidRPr="00135AB5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Е.В. </w:t>
            </w:r>
            <w:proofErr w:type="spellStart"/>
            <w:r w:rsidRPr="00135AB5">
              <w:rPr>
                <w:rFonts w:ascii="Times New Roman" w:eastAsia="Times New Roman" w:hAnsi="Times New Roman" w:cs="Times New Roman"/>
                <w:i/>
                <w:lang w:eastAsia="en-US"/>
              </w:rPr>
              <w:t>Саломатова</w:t>
            </w:r>
            <w:proofErr w:type="spellEnd"/>
          </w:p>
        </w:tc>
      </w:tr>
      <w:tr w:rsidR="00135AB5" w:rsidRPr="001A0361" w14:paraId="48D4B38B" w14:textId="77777777" w:rsidTr="00FB2E5F">
        <w:trPr>
          <w:trHeight w:val="193"/>
        </w:trPr>
        <w:tc>
          <w:tcPr>
            <w:tcW w:w="5607" w:type="dxa"/>
            <w:hideMark/>
          </w:tcPr>
          <w:p w14:paraId="2E07D732" w14:textId="7E87C9BC" w:rsidR="00135AB5" w:rsidRPr="001A0361" w:rsidRDefault="00135AB5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361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="001A0361" w:rsidRPr="001A0361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Pr="001A0361">
              <w:rPr>
                <w:rFonts w:ascii="Times New Roman" w:eastAsia="Times New Roman" w:hAnsi="Times New Roman" w:cs="Times New Roman"/>
                <w:lang w:eastAsia="en-US"/>
              </w:rPr>
              <w:t>ротокол</w:t>
            </w:r>
            <w:r w:rsidR="001A0361" w:rsidRPr="001A0361">
              <w:rPr>
                <w:rFonts w:ascii="Times New Roman" w:eastAsia="Times New Roman" w:hAnsi="Times New Roman" w:cs="Times New Roman"/>
                <w:lang w:eastAsia="en-US"/>
              </w:rPr>
              <w:t xml:space="preserve"> № </w:t>
            </w:r>
            <w:r w:rsidR="00F319C7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  <w:r w:rsidR="001A0361" w:rsidRPr="001A0361">
              <w:rPr>
                <w:rFonts w:ascii="Times New Roman" w:eastAsia="Times New Roman" w:hAnsi="Times New Roman" w:cs="Times New Roman"/>
                <w:lang w:eastAsia="en-US"/>
              </w:rPr>
              <w:t xml:space="preserve"> от </w:t>
            </w:r>
            <w:r w:rsidR="00F319C7">
              <w:rPr>
                <w:rFonts w:ascii="Times New Roman" w:eastAsia="Times New Roman" w:hAnsi="Times New Roman" w:cs="Times New Roman"/>
                <w:lang w:val="en-US" w:eastAsia="en-US"/>
              </w:rPr>
              <w:t>01</w:t>
            </w:r>
            <w:r w:rsidR="00F319C7">
              <w:rPr>
                <w:rFonts w:ascii="Times New Roman" w:eastAsia="Times New Roman" w:hAnsi="Times New Roman" w:cs="Times New Roman"/>
                <w:lang w:eastAsia="en-US"/>
              </w:rPr>
              <w:t>.04.</w:t>
            </w:r>
            <w:r w:rsidR="001A0361" w:rsidRPr="001A0361">
              <w:rPr>
                <w:rFonts w:ascii="Times New Roman" w:eastAsia="Times New Roman" w:hAnsi="Times New Roman" w:cs="Times New Roman"/>
                <w:lang w:eastAsia="en-US"/>
              </w:rPr>
              <w:t>2024г</w:t>
            </w:r>
            <w:r w:rsidRPr="001A036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7DD75494" w14:textId="29FCBB63" w:rsidR="00135AB5" w:rsidRPr="00F319C7" w:rsidRDefault="00F319C7" w:rsidP="00135A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F319C7">
              <w:rPr>
                <w:rFonts w:ascii="Times New Roman" w:eastAsia="Times New Roman" w:hAnsi="Times New Roman" w:cs="Times New Roman"/>
                <w:iCs/>
                <w:lang w:eastAsia="en-US"/>
              </w:rPr>
              <w:t>Приказ № 52 от 01.04.2024г</w:t>
            </w:r>
          </w:p>
        </w:tc>
      </w:tr>
    </w:tbl>
    <w:p w14:paraId="22F8A60D" w14:textId="77777777" w:rsidR="00F3035D" w:rsidRPr="001A0361" w:rsidRDefault="00F3035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07104C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20909B5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C60CEB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BEA54A2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BDC3B6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609F66E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3FC794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D86F01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2744F7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38D9C23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ABAD79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2AF517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B5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самообследованию </w:t>
      </w:r>
    </w:p>
    <w:p w14:paraId="2609500B" w14:textId="77777777" w:rsidR="00135AB5" w:rsidRP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бюджетного дошкольного образовательного учреждения Детский сад № 4 «Березка»</w:t>
      </w:r>
    </w:p>
    <w:p w14:paraId="4E5083EC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E1CAFB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34B548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1B6A8B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1D329BE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CF5304C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4A9805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B6CB70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4A7566F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2ABDCDC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44930E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FCA3D3A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9BD34D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062D21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4FE2414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BAEBFB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FBD86D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AA71B7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D94216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C93736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57D7B4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FAD9FF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A0206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7C79B9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566402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47643D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DD44E4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3A8924E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018C03" w14:textId="77777777" w:rsidR="00135AB5" w:rsidRDefault="00135AB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650D9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Аналитическая часть</w:t>
      </w:r>
    </w:p>
    <w:p w14:paraId="1AC6D35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I. Общие сведения об образовательной организации</w:t>
      </w:r>
    </w:p>
    <w:tbl>
      <w:tblPr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6214"/>
      </w:tblGrid>
      <w:tr w:rsidR="005B6A8D" w:rsidRPr="005E04A1" w14:paraId="5ECF6951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6BA6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9E3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04A1">
              <w:rPr>
                <w:rFonts w:ascii="Times New Roman" w:eastAsia="Times New Roman" w:hAnsi="Times New Roman" w:cs="Times New Roman"/>
                <w:i/>
              </w:rPr>
              <w:t>Муниципальное бюджетное дошкольное образовательное учреждение Детский сад № 4  «Березка» (МБДОУ Детский сад №4 «Березка»)</w:t>
            </w:r>
          </w:p>
        </w:tc>
      </w:tr>
      <w:tr w:rsidR="005B6A8D" w:rsidRPr="005E04A1" w14:paraId="0C846E00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3C7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6F1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E04A1">
              <w:rPr>
                <w:rFonts w:ascii="Times New Roman" w:eastAsia="Times New Roman" w:hAnsi="Times New Roman" w:cs="Times New Roman"/>
                <w:i/>
              </w:rPr>
              <w:t>Саломатова</w:t>
            </w:r>
            <w:proofErr w:type="spellEnd"/>
            <w:r w:rsidRPr="005E04A1">
              <w:rPr>
                <w:rFonts w:ascii="Times New Roman" w:eastAsia="Times New Roman" w:hAnsi="Times New Roman" w:cs="Times New Roman"/>
                <w:i/>
              </w:rPr>
              <w:t xml:space="preserve"> Екатерина Викторовна</w:t>
            </w:r>
          </w:p>
        </w:tc>
      </w:tr>
      <w:tr w:rsidR="005B6A8D" w:rsidRPr="005E04A1" w14:paraId="06151737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ADE5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Адрес организации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175C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04A1">
              <w:rPr>
                <w:rFonts w:ascii="Times New Roman" w:eastAsia="Times New Roman" w:hAnsi="Times New Roman" w:cs="Times New Roman"/>
                <w:i/>
              </w:rPr>
              <w:t>655225, Республика Хакасия, Ширинский район, с. Туим, микрорайон, д. 13</w:t>
            </w:r>
          </w:p>
        </w:tc>
      </w:tr>
      <w:tr w:rsidR="005B6A8D" w:rsidRPr="005E04A1" w14:paraId="5AB7DE94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56F2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Телефон, факс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641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04A1">
              <w:rPr>
                <w:rFonts w:ascii="Times New Roman" w:eastAsia="Times New Roman" w:hAnsi="Times New Roman" w:cs="Times New Roman"/>
                <w:i/>
              </w:rPr>
              <w:t>(8(390)3598655</w:t>
            </w:r>
          </w:p>
        </w:tc>
      </w:tr>
      <w:tr w:rsidR="005B6A8D" w:rsidRPr="009F7A36" w14:paraId="6FDBE0A0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BE0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68A8" w14:textId="77777777" w:rsidR="005B6A8D" w:rsidRPr="005E04A1" w:rsidRDefault="009F7A36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detsad4berezka@r-19.ru</w:t>
            </w:r>
          </w:p>
        </w:tc>
      </w:tr>
      <w:tr w:rsidR="005B6A8D" w:rsidRPr="005E04A1" w14:paraId="428C9DE2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5408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A520" w14:textId="77777777" w:rsidR="005B6A8D" w:rsidRPr="005E04A1" w:rsidRDefault="00B5092B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Управление образования МО Ширинский район</w:t>
            </w:r>
          </w:p>
        </w:tc>
      </w:tr>
      <w:tr w:rsidR="005B6A8D" w:rsidRPr="005E04A1" w14:paraId="571127FF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B81A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Дата создания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7E7C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04A1">
              <w:rPr>
                <w:rFonts w:ascii="Times New Roman" w:eastAsia="Times New Roman" w:hAnsi="Times New Roman" w:cs="Times New Roman"/>
                <w:i/>
              </w:rPr>
              <w:t>1992 год</w:t>
            </w:r>
          </w:p>
        </w:tc>
      </w:tr>
      <w:tr w:rsidR="005B6A8D" w:rsidRPr="005E04A1" w14:paraId="7EA7B928" w14:textId="77777777" w:rsidTr="005B6A8D">
        <w:tc>
          <w:tcPr>
            <w:tcW w:w="33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5061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Лицензия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84E9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E04A1">
              <w:rPr>
                <w:rFonts w:ascii="Times New Roman" w:eastAsia="Times New Roman" w:hAnsi="Times New Roman" w:cs="Times New Roman"/>
                <w:i/>
              </w:rPr>
              <w:t>От 29/11/2016 № 2223, серия 19 ЛО2 № 0000419</w:t>
            </w:r>
          </w:p>
        </w:tc>
      </w:tr>
    </w:tbl>
    <w:p w14:paraId="03771D8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Детский сад № 4 «Березка» введено в эксплуатацию в 1992 году. МБДОУ Детский сад № 4 «Березка» расположено в центре с. Туим, микрорайон, д. 13. Территория детского сада озеленена насаждениями. На территории учреждения имеются различные виды деревьев и кустарников, клумбы, огород. Вблизи детского сада</w:t>
      </w:r>
      <w:r w:rsidR="002E635E" w:rsidRPr="005E04A1">
        <w:rPr>
          <w:rFonts w:ascii="Times New Roman" w:eastAsia="Times New Roman" w:hAnsi="Times New Roman" w:cs="Times New Roman"/>
        </w:rPr>
        <w:t xml:space="preserve"> </w:t>
      </w:r>
      <w:r w:rsidRPr="005E04A1">
        <w:rPr>
          <w:rFonts w:ascii="Times New Roman" w:eastAsia="Times New Roman" w:hAnsi="Times New Roman" w:cs="Times New Roman"/>
        </w:rPr>
        <w:t xml:space="preserve">расположены: МБОУ </w:t>
      </w:r>
      <w:proofErr w:type="spellStart"/>
      <w:r w:rsidRPr="005E04A1">
        <w:rPr>
          <w:rFonts w:ascii="Times New Roman" w:eastAsia="Times New Roman" w:hAnsi="Times New Roman" w:cs="Times New Roman"/>
        </w:rPr>
        <w:t>Туимс</w:t>
      </w:r>
      <w:r w:rsidR="00831E31">
        <w:rPr>
          <w:rFonts w:ascii="Times New Roman" w:eastAsia="Times New Roman" w:hAnsi="Times New Roman" w:cs="Times New Roman"/>
        </w:rPr>
        <w:t>к</w:t>
      </w:r>
      <w:r w:rsidR="00194406">
        <w:rPr>
          <w:rFonts w:ascii="Times New Roman" w:eastAsia="Times New Roman" w:hAnsi="Times New Roman" w:cs="Times New Roman"/>
        </w:rPr>
        <w:t>ая</w:t>
      </w:r>
      <w:proofErr w:type="spellEnd"/>
      <w:r w:rsidR="00194406">
        <w:rPr>
          <w:rFonts w:ascii="Times New Roman" w:eastAsia="Times New Roman" w:hAnsi="Times New Roman" w:cs="Times New Roman"/>
        </w:rPr>
        <w:t xml:space="preserve"> СШ № 3, МБУД</w:t>
      </w:r>
      <w:r w:rsidRPr="005E04A1">
        <w:rPr>
          <w:rFonts w:ascii="Times New Roman" w:eastAsia="Times New Roman" w:hAnsi="Times New Roman" w:cs="Times New Roman"/>
        </w:rPr>
        <w:t xml:space="preserve">О </w:t>
      </w:r>
      <w:r w:rsidR="00194406">
        <w:rPr>
          <w:rFonts w:ascii="Times New Roman" w:eastAsia="Times New Roman" w:hAnsi="Times New Roman" w:cs="Times New Roman"/>
        </w:rPr>
        <w:t>«</w:t>
      </w:r>
      <w:proofErr w:type="spellStart"/>
      <w:r w:rsidRPr="005E04A1">
        <w:rPr>
          <w:rFonts w:ascii="Times New Roman" w:eastAsia="Times New Roman" w:hAnsi="Times New Roman" w:cs="Times New Roman"/>
        </w:rPr>
        <w:t>Туимская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детская музыкальная школа</w:t>
      </w:r>
      <w:r w:rsidR="00194406">
        <w:rPr>
          <w:rFonts w:ascii="Times New Roman" w:eastAsia="Times New Roman" w:hAnsi="Times New Roman" w:cs="Times New Roman"/>
        </w:rPr>
        <w:t>»</w:t>
      </w:r>
      <w:r w:rsidRPr="005E04A1">
        <w:rPr>
          <w:rFonts w:ascii="Times New Roman" w:eastAsia="Times New Roman" w:hAnsi="Times New Roman" w:cs="Times New Roman"/>
        </w:rPr>
        <w:t xml:space="preserve">, </w:t>
      </w:r>
      <w:r w:rsidR="00831E31">
        <w:rPr>
          <w:rFonts w:ascii="Times New Roman" w:eastAsia="Times New Roman" w:hAnsi="Times New Roman" w:cs="Times New Roman"/>
        </w:rPr>
        <w:t xml:space="preserve">МБУ </w:t>
      </w:r>
      <w:proofErr w:type="spellStart"/>
      <w:r w:rsidR="00831E31">
        <w:rPr>
          <w:rFonts w:ascii="Times New Roman" w:eastAsia="Times New Roman" w:hAnsi="Times New Roman" w:cs="Times New Roman"/>
        </w:rPr>
        <w:t>Туимский</w:t>
      </w:r>
      <w:proofErr w:type="spellEnd"/>
      <w:r w:rsidR="00831E31">
        <w:rPr>
          <w:rFonts w:ascii="Times New Roman" w:eastAsia="Times New Roman" w:hAnsi="Times New Roman" w:cs="Times New Roman"/>
        </w:rPr>
        <w:t xml:space="preserve"> ДК</w:t>
      </w:r>
      <w:r w:rsidRPr="005E04A1">
        <w:rPr>
          <w:rFonts w:ascii="Times New Roman" w:eastAsia="Times New Roman" w:hAnsi="Times New Roman" w:cs="Times New Roman"/>
        </w:rPr>
        <w:t xml:space="preserve">, </w:t>
      </w:r>
      <w:r w:rsidR="00831E31">
        <w:rPr>
          <w:rFonts w:ascii="Times New Roman" w:eastAsia="Times New Roman" w:hAnsi="Times New Roman" w:cs="Times New Roman"/>
        </w:rPr>
        <w:t xml:space="preserve">сельская </w:t>
      </w:r>
      <w:r w:rsidRPr="005E04A1">
        <w:rPr>
          <w:rFonts w:ascii="Times New Roman" w:eastAsia="Times New Roman" w:hAnsi="Times New Roman" w:cs="Times New Roman"/>
        </w:rPr>
        <w:t>библиотека.</w:t>
      </w:r>
    </w:p>
    <w:p w14:paraId="0BB5AB54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537A67B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Режим работы Детского сада</w:t>
      </w:r>
    </w:p>
    <w:p w14:paraId="19E9CC2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Рабочая неделя – пятидневная, с понедельника по пятницу. Длительность пребывания детей в группах – 10,5 часов. Режим работы групп – с 07.30 до 18:00.</w:t>
      </w:r>
    </w:p>
    <w:p w14:paraId="39497A2A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2E0651D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II. Оценка системы управления образовательного учреждения</w:t>
      </w:r>
    </w:p>
    <w:p w14:paraId="0593EACC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A33EBF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ab/>
        <w:t>Управление Детским садом осуществляется в соответствии с д</w:t>
      </w:r>
      <w:r w:rsidR="00B5092B" w:rsidRPr="005E04A1">
        <w:rPr>
          <w:rFonts w:ascii="Times New Roman" w:eastAsia="Times New Roman" w:hAnsi="Times New Roman" w:cs="Times New Roman"/>
        </w:rPr>
        <w:t>ействующим законодательством и У</w:t>
      </w:r>
      <w:r w:rsidRPr="005E04A1">
        <w:rPr>
          <w:rFonts w:ascii="Times New Roman" w:eastAsia="Times New Roman" w:hAnsi="Times New Roman" w:cs="Times New Roman"/>
        </w:rPr>
        <w:t>ставом Детского сада.</w:t>
      </w:r>
    </w:p>
    <w:p w14:paraId="0FAAE66E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 Учреждения, совет Учреждения, совет Родителей. Единоличным исполнительным органом является руководитель – заведующий.</w:t>
      </w:r>
    </w:p>
    <w:p w14:paraId="2A56B08D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ABFD99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  <w:b/>
          <w:i/>
        </w:rPr>
        <w:t>Органы управления, действующие в Детском саду</w:t>
      </w:r>
    </w:p>
    <w:tbl>
      <w:tblPr>
        <w:tblW w:w="95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6833"/>
      </w:tblGrid>
      <w:tr w:rsidR="005B6A8D" w:rsidRPr="005E04A1" w14:paraId="094C53AC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D0BD49F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Наименование органа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9E88BEA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5B6A8D" w:rsidRPr="005E04A1" w14:paraId="50FB18D2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5032A1C9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41756D9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B6A8D" w:rsidRPr="005E04A1" w14:paraId="04AEBF68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4BF402A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6B15F297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440880B8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развития образовательных услуг;</w:t>
            </w:r>
          </w:p>
          <w:p w14:paraId="153EE20C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регламентации образовательных отношений;</w:t>
            </w:r>
          </w:p>
          <w:p w14:paraId="2872999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разработки образовательных программ;</w:t>
            </w:r>
          </w:p>
          <w:p w14:paraId="4F7BD8C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 xml:space="preserve">− выбора учебников, учебных пособий, средств обучения и </w:t>
            </w:r>
            <w:r w:rsidRPr="005E04A1">
              <w:rPr>
                <w:rFonts w:ascii="Times New Roman" w:eastAsia="Gungsuh" w:hAnsi="Times New Roman" w:cs="Times New Roman"/>
              </w:rPr>
              <w:lastRenderedPageBreak/>
              <w:t>воспитания;</w:t>
            </w:r>
          </w:p>
          <w:p w14:paraId="5D391639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материально-технического обеспечения образовательного процесса;</w:t>
            </w:r>
          </w:p>
          <w:p w14:paraId="72167C2B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аттестации, повышении квалификации педагогических работников;</w:t>
            </w:r>
          </w:p>
          <w:p w14:paraId="63A67A4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координации деятельности методических объединений</w:t>
            </w:r>
          </w:p>
        </w:tc>
      </w:tr>
      <w:tr w:rsidR="005B6A8D" w:rsidRPr="005E04A1" w14:paraId="6636BDA0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EF1ADA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lastRenderedPageBreak/>
              <w:t>Общее собрание работников Учреждения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58A0CF31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C39629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30891CB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7207A98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540BDD54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Gungsuh" w:hAnsi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5B6A8D" w:rsidRPr="005E04A1" w14:paraId="171E5AE2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5D15825B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Совет Учреждения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D36D818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Представляет интересы родителей (законных представителей) воспитанников ДОУ и работников ДОУ. Вносит предложения в части:</w:t>
            </w:r>
          </w:p>
          <w:p w14:paraId="5C0CCDEF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материально-технического обеспечения и оснащения образовательного процесса, оборудования помещений;</w:t>
            </w:r>
          </w:p>
          <w:p w14:paraId="72453305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создания в Учреждении необходимых условий для организации питания, медицинского обслуживания обучающихся;</w:t>
            </w:r>
          </w:p>
          <w:p w14:paraId="63C347EA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мероприятий по обеспечению безопасности образовательного процесса;</w:t>
            </w:r>
          </w:p>
          <w:p w14:paraId="55AADB0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соблюдения прав и свобод обучающихся и работников Учреждения.</w:t>
            </w:r>
          </w:p>
          <w:p w14:paraId="16A0D75C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Участвует: </w:t>
            </w:r>
          </w:p>
          <w:p w14:paraId="3372B306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в принятии решения о создании в Учреждении общественных организаций, а также может запрашивать отчет об их деятельности;</w:t>
            </w:r>
          </w:p>
          <w:p w14:paraId="524AB569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- в разработке локальных нормативных актов, затрагивающих права обучающихся и работников образовательной организации.</w:t>
            </w:r>
          </w:p>
        </w:tc>
      </w:tr>
      <w:tr w:rsidR="005B6A8D" w:rsidRPr="005E04A1" w14:paraId="2AEE1912" w14:textId="77777777" w:rsidTr="005B6A8D">
        <w:trPr>
          <w:jc w:val="center"/>
        </w:trPr>
        <w:tc>
          <w:tcPr>
            <w:tcW w:w="2708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2914C7F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Совет Родителей</w:t>
            </w:r>
          </w:p>
        </w:tc>
        <w:tc>
          <w:tcPr>
            <w:tcW w:w="6833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B30670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Реализует учет мнения родителей (законных представителей)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обучающихся. </w:t>
            </w:r>
          </w:p>
        </w:tc>
      </w:tr>
    </w:tbl>
    <w:p w14:paraId="0B448CA0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D39BBB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  <w:b/>
          <w:i/>
        </w:rPr>
        <w:t>Структура и система управления соответствуют специфике деятельности Детского сада.</w:t>
      </w:r>
    </w:p>
    <w:p w14:paraId="540A4B52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29F86254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Структура образовательного учреждения соответствует решаемым в ДОУ задачам, механизм управления дошкольным учреждением определяет его стабильное функционирование.</w:t>
      </w:r>
    </w:p>
    <w:p w14:paraId="38E10CAE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ab/>
        <w:t xml:space="preserve">В структуре управления по вертикали и по горизонтали выделяются два фактора: специализация в распределении основных функций при их одновременной интеграции и количество труда, необходимого для обеспечения </w:t>
      </w:r>
      <w:proofErr w:type="spellStart"/>
      <w:r w:rsidRPr="005E04A1">
        <w:rPr>
          <w:rFonts w:ascii="Times New Roman" w:eastAsia="Times New Roman" w:hAnsi="Times New Roman" w:cs="Times New Roman"/>
        </w:rPr>
        <w:t>учебно</w:t>
      </w:r>
      <w:proofErr w:type="spellEnd"/>
      <w:r w:rsidR="00B5092B" w:rsidRPr="005E04A1">
        <w:rPr>
          <w:rFonts w:ascii="Times New Roman" w:eastAsia="Times New Roman" w:hAnsi="Times New Roman" w:cs="Times New Roman"/>
        </w:rPr>
        <w:t xml:space="preserve"> </w:t>
      </w:r>
      <w:r w:rsidRPr="005E04A1">
        <w:rPr>
          <w:rFonts w:ascii="Times New Roman" w:eastAsia="Times New Roman" w:hAnsi="Times New Roman" w:cs="Times New Roman"/>
        </w:rPr>
        <w:t xml:space="preserve">- воспитательного процесса. </w:t>
      </w:r>
      <w:r w:rsidRPr="005E04A1">
        <w:rPr>
          <w:rFonts w:ascii="Times New Roman" w:eastAsia="Times New Roman" w:hAnsi="Times New Roman" w:cs="Times New Roman"/>
        </w:rPr>
        <w:lastRenderedPageBreak/>
        <w:t xml:space="preserve">Такая модель представляет демократически централизованную систему с особым характером связей между субъектами (органами) управления. Данная модель </w:t>
      </w:r>
      <w:proofErr w:type="spellStart"/>
      <w:r w:rsidRPr="005E04A1">
        <w:rPr>
          <w:rFonts w:ascii="Times New Roman" w:eastAsia="Times New Roman" w:hAnsi="Times New Roman" w:cs="Times New Roman"/>
        </w:rPr>
        <w:t>внутрисадовского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управления определяет баланс задач всех органов управления со структурой целей; соответствие иерархических уровней задач и управленческих звеньев; оптимизацию соответствия задач, полномочий и ответственности органов управления. Для каждого структурного подразделения определено содержание деятельности, взаимодействие с другими структурными подразделениями. </w:t>
      </w:r>
    </w:p>
    <w:p w14:paraId="2CB032B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Рациональное распределение функциональных обязанностей и управление ДОУ позволяют максимально использовать ресурсы образовательной деятельности; предотвращать конфликты; стимулировать четкое выполнение функциональных обязанностей каждым работником ДОУ.</w:t>
      </w:r>
    </w:p>
    <w:p w14:paraId="7E96AFEE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  <w:u w:val="single"/>
        </w:rPr>
        <w:t>Вывод:</w:t>
      </w:r>
      <w:r w:rsidRPr="005E04A1">
        <w:rPr>
          <w:rFonts w:ascii="Times New Roman" w:eastAsia="Times New Roman" w:hAnsi="Times New Roman" w:cs="Times New Roman"/>
        </w:rPr>
        <w:t xml:space="preserve">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14:paraId="75E83DA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927481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III. Оценка образовательной деятельности и организации учебного процесса</w:t>
      </w:r>
    </w:p>
    <w:p w14:paraId="328C594C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4A89AE" w14:textId="77777777" w:rsidR="005B6A8D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Образовательная де</w:t>
      </w:r>
      <w:r w:rsidR="00B5092B" w:rsidRPr="005E04A1">
        <w:rPr>
          <w:rFonts w:ascii="Times New Roman" w:eastAsia="Times New Roman" w:hAnsi="Times New Roman" w:cs="Times New Roman"/>
        </w:rPr>
        <w:t>ятельность в Детском саду в 202</w:t>
      </w:r>
      <w:r w:rsidR="0013575F" w:rsidRPr="0013575F">
        <w:rPr>
          <w:rFonts w:ascii="Times New Roman" w:eastAsia="Times New Roman" w:hAnsi="Times New Roman" w:cs="Times New Roman"/>
        </w:rPr>
        <w:t>3</w:t>
      </w:r>
      <w:r w:rsidRPr="005E04A1">
        <w:rPr>
          <w:rFonts w:ascii="Times New Roman" w:eastAsia="Times New Roman" w:hAnsi="Times New Roman" w:cs="Times New Roman"/>
        </w:rPr>
        <w:t xml:space="preserve"> году была организована в соответствии с Федеральным законом от 29.12.2012 № 273-ФЗ «Об образовании в Российской Федерации», </w:t>
      </w:r>
      <w:r w:rsidR="001B4ED5">
        <w:rPr>
          <w:rFonts w:ascii="Times New Roman" w:eastAsia="Times New Roman" w:hAnsi="Times New Roman" w:cs="Times New Roman"/>
        </w:rPr>
        <w:t xml:space="preserve">ФОП дошкольного образования, </w:t>
      </w:r>
      <w:r w:rsidRPr="005E04A1">
        <w:rPr>
          <w:rFonts w:ascii="Times New Roman" w:eastAsia="Times New Roman" w:hAnsi="Times New Roman" w:cs="Times New Roman"/>
        </w:rPr>
        <w:t xml:space="preserve">ФГОС дошкольного образования, </w:t>
      </w:r>
      <w:r w:rsidR="005B5CC8" w:rsidRPr="005E04A1">
        <w:rPr>
          <w:rFonts w:ascii="Times New Roman" w:eastAsia="Times New Roman" w:hAnsi="Times New Roman" w:cs="Times New Roman"/>
        </w:rPr>
        <w:t>СП 2.4.3648-20 «Санитарно – эпидемиологические требования к организациям воспитания и обучения, отдыха и оздоровления детей и молодежи», СанПиН 2.3/2.4.3590-20 «</w:t>
      </w:r>
      <w:proofErr w:type="spellStart"/>
      <w:r w:rsidR="005B5CC8" w:rsidRPr="005E04A1">
        <w:rPr>
          <w:rFonts w:ascii="Times New Roman" w:eastAsia="Times New Roman" w:hAnsi="Times New Roman" w:cs="Times New Roman"/>
        </w:rPr>
        <w:t>Санитарно</w:t>
      </w:r>
      <w:proofErr w:type="spellEnd"/>
      <w:r w:rsidR="005B5CC8" w:rsidRPr="005E04A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B5CC8" w:rsidRPr="005E04A1">
        <w:rPr>
          <w:rFonts w:ascii="Times New Roman" w:eastAsia="Times New Roman" w:hAnsi="Times New Roman" w:cs="Times New Roman"/>
        </w:rPr>
        <w:t>эпидеомиологические</w:t>
      </w:r>
      <w:proofErr w:type="spellEnd"/>
      <w:r w:rsidR="005B5CC8" w:rsidRPr="005E04A1">
        <w:rPr>
          <w:rFonts w:ascii="Times New Roman" w:eastAsia="Times New Roman" w:hAnsi="Times New Roman" w:cs="Times New Roman"/>
        </w:rPr>
        <w:t xml:space="preserve"> требования к организации общественного питания населения»</w:t>
      </w:r>
      <w:r w:rsidR="00773918" w:rsidRPr="005E04A1">
        <w:rPr>
          <w:rFonts w:ascii="Times New Roman" w:eastAsia="Times New Roman" w:hAnsi="Times New Roman" w:cs="Times New Roman"/>
        </w:rPr>
        <w:t>,  СП</w:t>
      </w:r>
      <w:r w:rsidR="005B5CC8" w:rsidRPr="005E04A1">
        <w:rPr>
          <w:rFonts w:ascii="Times New Roman" w:eastAsia="Times New Roman" w:hAnsi="Times New Roman" w:cs="Times New Roman"/>
        </w:rPr>
        <w:t xml:space="preserve"> 2.2.3670-20 «Санитарно – эпидемиологические требования к условиям труда», СП 2.1.3678-20 «Санитарно – эпидемиологические требования к эксплуатации помещений, зданий, сооружений, оборудование и транспорта, а также к условиям деятельности хозяйствующих субъектов, осуществляющих</w:t>
      </w:r>
      <w:r w:rsidR="00773918" w:rsidRPr="005E04A1">
        <w:rPr>
          <w:rFonts w:ascii="Times New Roman" w:eastAsia="Times New Roman" w:hAnsi="Times New Roman" w:cs="Times New Roman"/>
        </w:rPr>
        <w:t xml:space="preserve"> продажу товаров, выполнение работ или оказание услуг».</w:t>
      </w:r>
    </w:p>
    <w:p w14:paraId="31F413A0" w14:textId="75EB4475" w:rsidR="006D6F7D" w:rsidRPr="006D6F7D" w:rsidRDefault="006D6F7D" w:rsidP="006D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6F7D">
        <w:rPr>
          <w:rFonts w:ascii="Times New Roman" w:hAnsi="Times New Roman" w:cs="Times New Roman"/>
        </w:rPr>
        <w:t xml:space="preserve">МБДОУ Детский сад № </w:t>
      </w:r>
      <w:r>
        <w:rPr>
          <w:rFonts w:ascii="Times New Roman" w:hAnsi="Times New Roman" w:cs="Times New Roman"/>
        </w:rPr>
        <w:t>4 «Березка»</w:t>
      </w:r>
      <w:r w:rsidRPr="006D6F7D">
        <w:rPr>
          <w:rFonts w:ascii="Times New Roman" w:hAnsi="Times New Roman" w:cs="Times New Roman"/>
        </w:rPr>
        <w:t xml:space="preserve"> для выполнения требований норм Федерального закона от 24.09.2022 № 371-ФЗ «О внесении изменений в Федеральный закон “Об образовании в Российской Федерации” и статьи 1 Федерального закона “Об обязательных требованиях в Российской Федерации”, а также приказа </w:t>
      </w:r>
      <w:proofErr w:type="spellStart"/>
      <w:r w:rsidRPr="006D6F7D">
        <w:rPr>
          <w:rFonts w:ascii="Times New Roman" w:hAnsi="Times New Roman" w:cs="Times New Roman"/>
        </w:rPr>
        <w:t>Минпросвещения</w:t>
      </w:r>
      <w:proofErr w:type="spellEnd"/>
      <w:r w:rsidRPr="006D6F7D">
        <w:rPr>
          <w:rFonts w:ascii="Times New Roman" w:hAnsi="Times New Roman" w:cs="Times New Roman"/>
        </w:rPr>
        <w:t xml:space="preserve"> от 25.11.2022 № 1028, которым утверждена </w:t>
      </w:r>
      <w:r>
        <w:rPr>
          <w:rFonts w:ascii="Times New Roman" w:hAnsi="Times New Roman" w:cs="Times New Roman"/>
        </w:rPr>
        <w:t>Ф</w:t>
      </w:r>
      <w:r w:rsidRPr="006D6F7D">
        <w:rPr>
          <w:rFonts w:ascii="Times New Roman" w:hAnsi="Times New Roman" w:cs="Times New Roman"/>
        </w:rPr>
        <w:t>едеральная образовательная программа дошкольного образования, провели совещание при заведующем и включили вопрос в повестку педагогического совета.</w:t>
      </w:r>
    </w:p>
    <w:p w14:paraId="3F90C695" w14:textId="09F20243" w:rsidR="001B4ED5" w:rsidRPr="001B4ED5" w:rsidRDefault="006D6F7D" w:rsidP="006D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D6F7D">
        <w:rPr>
          <w:rFonts w:ascii="Times New Roman" w:hAnsi="Times New Roman" w:cs="Times New Roman"/>
        </w:rPr>
        <w:t>Результатом управленческих действий стало создание рабочей группы в составе заведующего, старшего воспитателя, воспитателя</w:t>
      </w:r>
      <w:r>
        <w:rPr>
          <w:rFonts w:ascii="Times New Roman" w:hAnsi="Times New Roman" w:cs="Times New Roman"/>
        </w:rPr>
        <w:t>,</w:t>
      </w:r>
      <w:r w:rsidRPr="006D6F7D">
        <w:rPr>
          <w:rFonts w:ascii="Times New Roman" w:hAnsi="Times New Roman" w:cs="Times New Roman"/>
        </w:rPr>
        <w:t xml:space="preserve"> а также </w:t>
      </w:r>
      <w:r>
        <w:rPr>
          <w:rFonts w:ascii="Times New Roman" w:hAnsi="Times New Roman" w:cs="Times New Roman"/>
        </w:rPr>
        <w:t xml:space="preserve">разработка </w:t>
      </w:r>
      <w:r w:rsidRPr="006D6F7D">
        <w:rPr>
          <w:rFonts w:ascii="Times New Roman" w:hAnsi="Times New Roman" w:cs="Times New Roman"/>
        </w:rPr>
        <w:t xml:space="preserve">плана-графика по </w:t>
      </w:r>
      <w:r>
        <w:rPr>
          <w:rFonts w:ascii="Times New Roman" w:hAnsi="Times New Roman" w:cs="Times New Roman"/>
        </w:rPr>
        <w:t>внедрению ФОП ДО и разработке Образовательной программы</w:t>
      </w:r>
      <w:r w:rsidRPr="006D6F7D">
        <w:rPr>
          <w:rFonts w:ascii="Times New Roman" w:hAnsi="Times New Roman" w:cs="Times New Roman"/>
        </w:rPr>
        <w:t xml:space="preserve"> МБДОУ Детский сад № </w:t>
      </w:r>
      <w:r>
        <w:rPr>
          <w:rFonts w:ascii="Times New Roman" w:hAnsi="Times New Roman" w:cs="Times New Roman"/>
        </w:rPr>
        <w:t>4 «Березка» н а2023 -2024 гг.</w:t>
      </w:r>
      <w:r w:rsidRPr="006D6F7D">
        <w:rPr>
          <w:rFonts w:ascii="Times New Roman" w:hAnsi="Times New Roman" w:cs="Times New Roman"/>
        </w:rPr>
        <w:t xml:space="preserve">. Также провели </w:t>
      </w:r>
      <w:r>
        <w:rPr>
          <w:rFonts w:ascii="Times New Roman" w:hAnsi="Times New Roman" w:cs="Times New Roman"/>
        </w:rPr>
        <w:t>П</w:t>
      </w:r>
      <w:r w:rsidRPr="006D6F7D">
        <w:rPr>
          <w:rFonts w:ascii="Times New Roman" w:hAnsi="Times New Roman" w:cs="Times New Roman"/>
        </w:rPr>
        <w:t>едагогический совет о рассмотрении вопроса по переходу на ФОП ДО, обеспечении готовности педагогических и управленческих кадров к работе в рамках новых документов. Внесли изменения в план работы и план-график повышения квалификации педагогических и управленческих кадров, провели информационно-разъяснительную работу с родителями (законными представителями) воспитанников</w:t>
      </w:r>
      <w:r>
        <w:rPr>
          <w:rFonts w:ascii="Times New Roman" w:hAnsi="Times New Roman" w:cs="Times New Roman"/>
        </w:rPr>
        <w:t>.</w:t>
      </w:r>
    </w:p>
    <w:p w14:paraId="301F0AF6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Образовательная деятельность ведется на основании утвержденной </w:t>
      </w:r>
      <w:r w:rsidR="001B225D">
        <w:rPr>
          <w:rFonts w:ascii="Times New Roman" w:eastAsia="Times New Roman" w:hAnsi="Times New Roman" w:cs="Times New Roman"/>
        </w:rPr>
        <w:t>О</w:t>
      </w:r>
      <w:r w:rsidRPr="005E04A1">
        <w:rPr>
          <w:rFonts w:ascii="Times New Roman" w:eastAsia="Times New Roman" w:hAnsi="Times New Roman" w:cs="Times New Roman"/>
        </w:rPr>
        <w:t>сновной образовательной программы дошкольного образования, которая составлена в соответствии с</w:t>
      </w:r>
      <w:r w:rsidR="008E06E3">
        <w:rPr>
          <w:rFonts w:ascii="Times New Roman" w:eastAsia="Times New Roman" w:hAnsi="Times New Roman" w:cs="Times New Roman"/>
        </w:rPr>
        <w:t xml:space="preserve"> ФОП ДО,</w:t>
      </w:r>
      <w:r w:rsidRPr="005E04A1">
        <w:rPr>
          <w:rFonts w:ascii="Times New Roman" w:eastAsia="Times New Roman" w:hAnsi="Times New Roman" w:cs="Times New Roman"/>
        </w:rPr>
        <w:t xml:space="preserve"> ФГОС дошкольного образования,</w:t>
      </w:r>
      <w:r w:rsidR="008E06E3">
        <w:rPr>
          <w:rFonts w:ascii="Times New Roman" w:eastAsia="Times New Roman" w:hAnsi="Times New Roman" w:cs="Times New Roman"/>
        </w:rPr>
        <w:t xml:space="preserve"> парциальных программ,</w:t>
      </w:r>
      <w:r w:rsidRPr="005E04A1">
        <w:rPr>
          <w:rFonts w:ascii="Times New Roman" w:eastAsia="Times New Roman" w:hAnsi="Times New Roman" w:cs="Times New Roman"/>
        </w:rPr>
        <w:t xml:space="preserve">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14:paraId="31F44820" w14:textId="77777777" w:rsidR="005B6A8D" w:rsidRPr="005E04A1" w:rsidRDefault="00B81344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Детский сад посещало</w:t>
      </w:r>
      <w:r w:rsidR="00C90A29" w:rsidRPr="005E04A1">
        <w:rPr>
          <w:rFonts w:ascii="Times New Roman" w:eastAsia="Times New Roman" w:hAnsi="Times New Roman" w:cs="Times New Roman"/>
        </w:rPr>
        <w:t xml:space="preserve"> </w:t>
      </w:r>
      <w:r w:rsidR="00D06B1C">
        <w:rPr>
          <w:rFonts w:ascii="Times New Roman" w:eastAsia="Times New Roman" w:hAnsi="Times New Roman" w:cs="Times New Roman"/>
        </w:rPr>
        <w:t>1</w:t>
      </w:r>
      <w:r w:rsidR="00D46139">
        <w:rPr>
          <w:rFonts w:ascii="Times New Roman" w:eastAsia="Times New Roman" w:hAnsi="Times New Roman" w:cs="Times New Roman"/>
        </w:rPr>
        <w:t>28</w:t>
      </w:r>
      <w:r w:rsidR="008E06E3">
        <w:rPr>
          <w:rFonts w:ascii="Times New Roman" w:eastAsia="Times New Roman" w:hAnsi="Times New Roman" w:cs="Times New Roman"/>
        </w:rPr>
        <w:t xml:space="preserve"> детей</w:t>
      </w:r>
      <w:r w:rsidR="005B6A8D" w:rsidRPr="005E04A1">
        <w:rPr>
          <w:rFonts w:ascii="Times New Roman" w:eastAsia="Times New Roman" w:hAnsi="Times New Roman" w:cs="Times New Roman"/>
        </w:rPr>
        <w:t xml:space="preserve"> в возрасте от 1 до 7 лет. В Детском саду сформировано </w:t>
      </w:r>
      <w:r w:rsidR="006B6E67">
        <w:rPr>
          <w:rFonts w:ascii="Times New Roman" w:eastAsia="Times New Roman" w:hAnsi="Times New Roman" w:cs="Times New Roman"/>
        </w:rPr>
        <w:t>5</w:t>
      </w:r>
      <w:r w:rsidR="005B6A8D" w:rsidRPr="005E04A1">
        <w:rPr>
          <w:rFonts w:ascii="Times New Roman" w:eastAsia="Times New Roman" w:hAnsi="Times New Roman" w:cs="Times New Roman"/>
        </w:rPr>
        <w:t xml:space="preserve"> групп общеразвивающей направленности. Из них:</w:t>
      </w:r>
    </w:p>
    <w:p w14:paraId="037FB56B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Gungsuh" w:hAnsi="Times New Roman" w:cs="Times New Roman"/>
        </w:rPr>
        <w:t>−</w:t>
      </w:r>
      <w:r w:rsidR="00C90A29" w:rsidRPr="005E04A1">
        <w:rPr>
          <w:rFonts w:ascii="Times New Roman" w:eastAsia="Gungsuh" w:hAnsi="Times New Roman" w:cs="Times New Roman"/>
        </w:rPr>
        <w:t xml:space="preserve"> 1 вторая группы раннего возраста – </w:t>
      </w:r>
      <w:r w:rsidR="008E06E3">
        <w:rPr>
          <w:rFonts w:ascii="Times New Roman" w:eastAsia="Gungsuh" w:hAnsi="Times New Roman" w:cs="Times New Roman"/>
        </w:rPr>
        <w:t>24</w:t>
      </w:r>
      <w:r w:rsidR="009004F3">
        <w:rPr>
          <w:rFonts w:ascii="Times New Roman" w:eastAsia="Gungsuh" w:hAnsi="Times New Roman" w:cs="Times New Roman"/>
        </w:rPr>
        <w:t xml:space="preserve"> </w:t>
      </w:r>
      <w:r w:rsidR="008E06E3">
        <w:rPr>
          <w:rFonts w:ascii="Times New Roman" w:eastAsia="Gungsuh" w:hAnsi="Times New Roman" w:cs="Times New Roman"/>
        </w:rPr>
        <w:t>ребенка</w:t>
      </w:r>
      <w:r w:rsidRPr="005E04A1">
        <w:rPr>
          <w:rFonts w:ascii="Times New Roman" w:eastAsia="Gungsuh" w:hAnsi="Times New Roman" w:cs="Times New Roman"/>
        </w:rPr>
        <w:t>;</w:t>
      </w:r>
    </w:p>
    <w:p w14:paraId="555F696A" w14:textId="77777777" w:rsidR="005B6A8D" w:rsidRPr="005E04A1" w:rsidRDefault="00C90A29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lastRenderedPageBreak/>
        <w:t xml:space="preserve">-  </w:t>
      </w:r>
      <w:r w:rsidR="006B6E67">
        <w:rPr>
          <w:rFonts w:ascii="Times New Roman" w:eastAsia="Times New Roman" w:hAnsi="Times New Roman" w:cs="Times New Roman"/>
        </w:rPr>
        <w:t xml:space="preserve">1 </w:t>
      </w:r>
      <w:r w:rsidRPr="005E04A1">
        <w:rPr>
          <w:rFonts w:ascii="Times New Roman" w:eastAsia="Times New Roman" w:hAnsi="Times New Roman" w:cs="Times New Roman"/>
        </w:rPr>
        <w:t>младш</w:t>
      </w:r>
      <w:r w:rsidR="006B6E67">
        <w:rPr>
          <w:rFonts w:ascii="Times New Roman" w:eastAsia="Times New Roman" w:hAnsi="Times New Roman" w:cs="Times New Roman"/>
        </w:rPr>
        <w:t>ая</w:t>
      </w:r>
      <w:r w:rsidRPr="005E04A1">
        <w:rPr>
          <w:rFonts w:ascii="Times New Roman" w:eastAsia="Times New Roman" w:hAnsi="Times New Roman" w:cs="Times New Roman"/>
        </w:rPr>
        <w:t xml:space="preserve"> групп</w:t>
      </w:r>
      <w:r w:rsidR="006B6E67">
        <w:rPr>
          <w:rFonts w:ascii="Times New Roman" w:eastAsia="Times New Roman" w:hAnsi="Times New Roman" w:cs="Times New Roman"/>
        </w:rPr>
        <w:t>а</w:t>
      </w:r>
      <w:r w:rsidRPr="005E04A1">
        <w:rPr>
          <w:rFonts w:ascii="Times New Roman" w:eastAsia="Times New Roman" w:hAnsi="Times New Roman" w:cs="Times New Roman"/>
        </w:rPr>
        <w:t xml:space="preserve"> – </w:t>
      </w:r>
      <w:r w:rsidR="00D46139">
        <w:rPr>
          <w:rFonts w:ascii="Times New Roman" w:eastAsia="Times New Roman" w:hAnsi="Times New Roman" w:cs="Times New Roman"/>
        </w:rPr>
        <w:t>20</w:t>
      </w:r>
      <w:r w:rsidR="008E06E3">
        <w:rPr>
          <w:rFonts w:ascii="Times New Roman" w:eastAsia="Times New Roman" w:hAnsi="Times New Roman" w:cs="Times New Roman"/>
        </w:rPr>
        <w:t xml:space="preserve"> детей;</w:t>
      </w:r>
    </w:p>
    <w:p w14:paraId="485BF368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Gungsuh" w:hAnsi="Times New Roman" w:cs="Times New Roman"/>
        </w:rPr>
        <w:t>−</w:t>
      </w:r>
      <w:r w:rsidR="00C90A29" w:rsidRPr="005E04A1">
        <w:rPr>
          <w:rFonts w:ascii="Times New Roman" w:eastAsia="Gungsuh" w:hAnsi="Times New Roman" w:cs="Times New Roman"/>
        </w:rPr>
        <w:t xml:space="preserve"> 1 средняя группа – 2</w:t>
      </w:r>
      <w:r w:rsidR="009004F3">
        <w:rPr>
          <w:rFonts w:ascii="Times New Roman" w:eastAsia="Gungsuh" w:hAnsi="Times New Roman" w:cs="Times New Roman"/>
        </w:rPr>
        <w:t>7</w:t>
      </w:r>
      <w:r w:rsidRPr="005E04A1">
        <w:rPr>
          <w:rFonts w:ascii="Times New Roman" w:eastAsia="Gungsuh" w:hAnsi="Times New Roman" w:cs="Times New Roman"/>
        </w:rPr>
        <w:t xml:space="preserve"> детей;</w:t>
      </w:r>
    </w:p>
    <w:p w14:paraId="0A95A5D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Gungsuh" w:hAnsi="Times New Roman" w:cs="Times New Roman"/>
        </w:rPr>
        <w:t>−</w:t>
      </w:r>
      <w:r w:rsidR="00C90A29" w:rsidRPr="005E04A1">
        <w:rPr>
          <w:rFonts w:ascii="Times New Roman" w:eastAsia="Gungsuh" w:hAnsi="Times New Roman" w:cs="Times New Roman"/>
        </w:rPr>
        <w:t xml:space="preserve"> 1 старшая группа – </w:t>
      </w:r>
      <w:r w:rsidR="008E06E3">
        <w:rPr>
          <w:rFonts w:ascii="Times New Roman" w:eastAsia="Gungsuh" w:hAnsi="Times New Roman" w:cs="Times New Roman"/>
        </w:rPr>
        <w:t>31</w:t>
      </w:r>
      <w:r w:rsidRPr="005E04A1">
        <w:rPr>
          <w:rFonts w:ascii="Times New Roman" w:eastAsia="Gungsuh" w:hAnsi="Times New Roman" w:cs="Times New Roman"/>
        </w:rPr>
        <w:t xml:space="preserve"> детей;</w:t>
      </w:r>
    </w:p>
    <w:p w14:paraId="2A07E06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Gungsuh" w:hAnsi="Times New Roman" w:cs="Times New Roman"/>
        </w:rPr>
        <w:t>− 1 подг</w:t>
      </w:r>
      <w:r w:rsidR="00C90A29" w:rsidRPr="005E04A1">
        <w:rPr>
          <w:rFonts w:ascii="Times New Roman" w:eastAsia="Gungsuh" w:hAnsi="Times New Roman" w:cs="Times New Roman"/>
        </w:rPr>
        <w:t xml:space="preserve">отовительная к школе группа – </w:t>
      </w:r>
      <w:r w:rsidR="008E06E3">
        <w:rPr>
          <w:rFonts w:ascii="Times New Roman" w:eastAsia="Gungsuh" w:hAnsi="Times New Roman" w:cs="Times New Roman"/>
        </w:rPr>
        <w:t>26</w:t>
      </w:r>
      <w:r w:rsidRPr="005E04A1">
        <w:rPr>
          <w:rFonts w:ascii="Times New Roman" w:eastAsia="Gungsuh" w:hAnsi="Times New Roman" w:cs="Times New Roman"/>
        </w:rPr>
        <w:t xml:space="preserve"> детей.</w:t>
      </w:r>
    </w:p>
    <w:p w14:paraId="0B38AB3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Динамика численности воспитанников за последние три года  приведена в таблице 1.</w:t>
      </w:r>
    </w:p>
    <w:p w14:paraId="180CD74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Таблица 1.</w:t>
      </w:r>
    </w:p>
    <w:tbl>
      <w:tblPr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6"/>
        <w:gridCol w:w="1368"/>
        <w:gridCol w:w="1134"/>
        <w:gridCol w:w="1161"/>
        <w:gridCol w:w="1128"/>
        <w:gridCol w:w="1252"/>
        <w:gridCol w:w="1252"/>
      </w:tblGrid>
      <w:tr w:rsidR="009004F3" w:rsidRPr="005E04A1" w14:paraId="5546B3B5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ECDA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Показатель 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3F29" w14:textId="77777777" w:rsidR="009004F3" w:rsidRPr="005E04A1" w:rsidRDefault="008E06E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2021г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EB2D" w14:textId="77777777" w:rsidR="009004F3" w:rsidRPr="005E04A1" w:rsidRDefault="008E06E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EAAD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  <w:r w:rsidR="008E06E3">
              <w:rPr>
                <w:rFonts w:ascii="Times New Roman" w:eastAsia="Times New Roman" w:hAnsi="Times New Roman" w:cs="Times New Roman"/>
              </w:rPr>
              <w:t>3</w:t>
            </w:r>
            <w:r w:rsidRPr="005E04A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9004F3" w:rsidRPr="005E04A1" w14:paraId="387823B8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FDD3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3DAE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До 3-х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EE43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E06E3">
              <w:rPr>
                <w:rFonts w:ascii="Times New Roman" w:eastAsia="Times New Roman" w:hAnsi="Times New Roman" w:cs="Times New Roman"/>
              </w:rPr>
              <w:t>3</w:t>
            </w:r>
            <w:r w:rsidRPr="005E04A1">
              <w:rPr>
                <w:rFonts w:ascii="Times New Roman" w:eastAsia="Times New Roman" w:hAnsi="Times New Roman" w:cs="Times New Roman"/>
              </w:rPr>
              <w:t xml:space="preserve"> до 7 лет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710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3-х лет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D224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7 лет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762F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До 3- х лет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D160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От 3 до 7 лет</w:t>
            </w:r>
          </w:p>
        </w:tc>
      </w:tr>
      <w:tr w:rsidR="009004F3" w:rsidRPr="005E04A1" w14:paraId="3683AD73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2D7F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Среднее количество воспитанников за</w:t>
            </w:r>
          </w:p>
          <w:p w14:paraId="1F81514F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 год (чел.)</w:t>
            </w:r>
          </w:p>
        </w:tc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F407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9074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78CD" w14:textId="77777777" w:rsidR="009004F3" w:rsidRPr="005E04A1" w:rsidRDefault="008E06E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0EF6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E06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DFF1" w14:textId="77777777" w:rsidR="009004F3" w:rsidRPr="00505A6B" w:rsidRDefault="00F7586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A6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F299" w14:textId="77777777" w:rsidR="009004F3" w:rsidRPr="00505A6B" w:rsidRDefault="00F75863" w:rsidP="00505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A6B">
              <w:rPr>
                <w:rFonts w:ascii="Times New Roman" w:eastAsia="Times New Roman" w:hAnsi="Times New Roman" w:cs="Times New Roman"/>
              </w:rPr>
              <w:t>9</w:t>
            </w:r>
            <w:r w:rsidR="00505A6B" w:rsidRPr="00505A6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004F3" w:rsidRPr="005E04A1" w14:paraId="11CEABF3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F4C2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AA78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77F6" w14:textId="77777777" w:rsidR="009004F3" w:rsidRPr="005E04A1" w:rsidRDefault="008E06E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0550" w14:textId="77777777" w:rsidR="009004F3" w:rsidRPr="00505A6B" w:rsidRDefault="00F75863" w:rsidP="00D46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A6B">
              <w:rPr>
                <w:rFonts w:ascii="Times New Roman" w:eastAsia="Times New Roman" w:hAnsi="Times New Roman" w:cs="Times New Roman"/>
              </w:rPr>
              <w:t>12</w:t>
            </w:r>
            <w:r w:rsidR="00505A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004F3" w:rsidRPr="005E04A1" w14:paraId="2894E68D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539B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групп с 10.5 часовым пребыванием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4257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E611" w14:textId="77777777" w:rsidR="009004F3" w:rsidRPr="005E04A1" w:rsidRDefault="008E06E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C15D" w14:textId="77777777" w:rsidR="009004F3" w:rsidRPr="00B05289" w:rsidRDefault="00B05289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9004F3" w:rsidRPr="005E04A1" w14:paraId="60ECB439" w14:textId="77777777" w:rsidTr="00F75863">
        <w:trPr>
          <w:trHeight w:val="930"/>
        </w:trPr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79EC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ГКП</w:t>
            </w:r>
            <w:r w:rsidR="001B2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5E04A1">
              <w:rPr>
                <w:rFonts w:ascii="Times New Roman" w:eastAsia="Times New Roman" w:hAnsi="Times New Roman" w:cs="Times New Roman"/>
              </w:rPr>
              <w:t xml:space="preserve">с </w:t>
            </w:r>
            <w:r w:rsidR="002A48F1">
              <w:rPr>
                <w:rFonts w:ascii="Times New Roman" w:eastAsia="Times New Roman" w:hAnsi="Times New Roman" w:cs="Times New Roman"/>
              </w:rPr>
              <w:t xml:space="preserve">3,6 </w:t>
            </w:r>
            <w:r w:rsidRPr="005E04A1">
              <w:rPr>
                <w:rFonts w:ascii="Times New Roman" w:eastAsia="Times New Roman" w:hAnsi="Times New Roman" w:cs="Times New Roman"/>
              </w:rPr>
              <w:t xml:space="preserve"> часовым пребыванием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569B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6C87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1FF4" w14:textId="77777777" w:rsidR="009004F3" w:rsidRPr="00B05289" w:rsidRDefault="0013575F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9004F3" w:rsidRPr="005E04A1" w14:paraId="6EB2D358" w14:textId="77777777" w:rsidTr="00F75863">
        <w:tc>
          <w:tcPr>
            <w:tcW w:w="2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DB7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детей прикрепленных к консультационному центру</w:t>
            </w:r>
          </w:p>
        </w:tc>
        <w:tc>
          <w:tcPr>
            <w:tcW w:w="25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CB9C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2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E954" w14:textId="77777777" w:rsidR="009004F3" w:rsidRPr="005E04A1" w:rsidRDefault="009004F3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0432" w14:textId="77777777" w:rsidR="009004F3" w:rsidRPr="00B05289" w:rsidRDefault="00B05289" w:rsidP="0090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</w:tr>
    </w:tbl>
    <w:p w14:paraId="5D62C75C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86FFF2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Анализируя диагностические карты индивидуального развития воспитанников Детского сада, которые включают анализ уровня развития целевых ориентиров детского развития и качества освоения образовательных областей, можно отметит следующие результаты качества освоения ООП Д</w:t>
      </w:r>
      <w:r w:rsidR="00C90A29" w:rsidRPr="005E04A1">
        <w:rPr>
          <w:rFonts w:ascii="Times New Roman" w:eastAsia="Times New Roman" w:hAnsi="Times New Roman" w:cs="Times New Roman"/>
        </w:rPr>
        <w:t>етского сада на конец 202</w:t>
      </w:r>
      <w:r w:rsidR="00F75863">
        <w:rPr>
          <w:rFonts w:ascii="Times New Roman" w:eastAsia="Times New Roman" w:hAnsi="Times New Roman" w:cs="Times New Roman"/>
        </w:rPr>
        <w:t>3</w:t>
      </w:r>
      <w:r w:rsidRPr="005E04A1">
        <w:rPr>
          <w:rFonts w:ascii="Times New Roman" w:eastAsia="Times New Roman" w:hAnsi="Times New Roman" w:cs="Times New Roman"/>
        </w:rPr>
        <w:t xml:space="preserve"> года:</w:t>
      </w:r>
    </w:p>
    <w:p w14:paraId="2315B37E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709"/>
        <w:gridCol w:w="567"/>
        <w:gridCol w:w="708"/>
        <w:gridCol w:w="851"/>
        <w:gridCol w:w="709"/>
        <w:gridCol w:w="850"/>
        <w:gridCol w:w="709"/>
        <w:gridCol w:w="567"/>
        <w:gridCol w:w="709"/>
        <w:gridCol w:w="850"/>
        <w:gridCol w:w="567"/>
      </w:tblGrid>
      <w:tr w:rsidR="00E04C8E" w:rsidRPr="00E04C8E" w14:paraId="18F2B1E4" w14:textId="77777777" w:rsidTr="00B239E0">
        <w:trPr>
          <w:trHeight w:val="177"/>
        </w:trPr>
        <w:tc>
          <w:tcPr>
            <w:tcW w:w="1702" w:type="dxa"/>
            <w:vMerge w:val="restart"/>
            <w:vAlign w:val="center"/>
          </w:tcPr>
          <w:p w14:paraId="3738EB5B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Образовательные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8788" w:type="dxa"/>
            <w:gridSpan w:val="12"/>
          </w:tcPr>
          <w:p w14:paraId="1DA9DF92" w14:textId="18CAF1F1" w:rsidR="00E04C8E" w:rsidRPr="00E04C8E" w:rsidRDefault="00E04C8E" w:rsidP="00E04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у</w:t>
            </w: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ня</w:t>
            </w: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целевых ориентиров</w:t>
            </w:r>
          </w:p>
        </w:tc>
      </w:tr>
      <w:tr w:rsidR="00E04C8E" w:rsidRPr="00E04C8E" w14:paraId="49003F5A" w14:textId="77777777" w:rsidTr="00B239E0">
        <w:trPr>
          <w:trHeight w:val="225"/>
        </w:trPr>
        <w:tc>
          <w:tcPr>
            <w:tcW w:w="1702" w:type="dxa"/>
            <w:vMerge/>
            <w:vAlign w:val="center"/>
          </w:tcPr>
          <w:p w14:paraId="319F471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6"/>
          </w:tcPr>
          <w:p w14:paraId="46779107" w14:textId="090DFF45" w:rsidR="00E04C8E" w:rsidRPr="00E04C8E" w:rsidRDefault="00E04C8E" w:rsidP="00E04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2021-2022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4252" w:type="dxa"/>
            <w:gridSpan w:val="6"/>
          </w:tcPr>
          <w:p w14:paraId="7403988D" w14:textId="33EE0B7C" w:rsidR="00E04C8E" w:rsidRPr="00E04C8E" w:rsidRDefault="00E04C8E" w:rsidP="00E04C8E">
            <w:pPr>
              <w:tabs>
                <w:tab w:val="center" w:pos="2018"/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2022-2023гг</w:t>
            </w:r>
          </w:p>
        </w:tc>
      </w:tr>
      <w:tr w:rsidR="00E04C8E" w:rsidRPr="00E04C8E" w14:paraId="5F56611E" w14:textId="77777777" w:rsidTr="00B239E0">
        <w:trPr>
          <w:trHeight w:val="225"/>
        </w:trPr>
        <w:tc>
          <w:tcPr>
            <w:tcW w:w="1702" w:type="dxa"/>
            <w:vMerge/>
            <w:vAlign w:val="center"/>
          </w:tcPr>
          <w:p w14:paraId="298B295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gridSpan w:val="3"/>
          </w:tcPr>
          <w:p w14:paraId="5ABE2A6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Начало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268" w:type="dxa"/>
            <w:gridSpan w:val="3"/>
          </w:tcPr>
          <w:p w14:paraId="4C6C860E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Конец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7A5FB77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Начало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  <w:vAlign w:val="center"/>
          </w:tcPr>
          <w:p w14:paraId="450EAED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Конец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учебного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</w:tr>
      <w:tr w:rsidR="00E04C8E" w:rsidRPr="00E04C8E" w14:paraId="50104E35" w14:textId="77777777" w:rsidTr="00B239E0">
        <w:tc>
          <w:tcPr>
            <w:tcW w:w="1702" w:type="dxa"/>
            <w:vMerge/>
          </w:tcPr>
          <w:p w14:paraId="0FD8B523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07A9AF2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709" w:type="dxa"/>
          </w:tcPr>
          <w:p w14:paraId="13B0F77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567" w:type="dxa"/>
          </w:tcPr>
          <w:p w14:paraId="0712154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Низкий</w:t>
            </w:r>
            <w:proofErr w:type="spellEnd"/>
          </w:p>
        </w:tc>
        <w:tc>
          <w:tcPr>
            <w:tcW w:w="708" w:type="dxa"/>
          </w:tcPr>
          <w:p w14:paraId="5BC6189B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851" w:type="dxa"/>
          </w:tcPr>
          <w:p w14:paraId="59AAE2C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709" w:type="dxa"/>
          </w:tcPr>
          <w:p w14:paraId="0BCAB86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Низкий</w:t>
            </w:r>
            <w:proofErr w:type="spellEnd"/>
          </w:p>
        </w:tc>
        <w:tc>
          <w:tcPr>
            <w:tcW w:w="850" w:type="dxa"/>
          </w:tcPr>
          <w:p w14:paraId="7B11CFB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709" w:type="dxa"/>
          </w:tcPr>
          <w:p w14:paraId="75598593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567" w:type="dxa"/>
          </w:tcPr>
          <w:p w14:paraId="0666555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Низкий</w:t>
            </w:r>
            <w:proofErr w:type="spellEnd"/>
          </w:p>
        </w:tc>
        <w:tc>
          <w:tcPr>
            <w:tcW w:w="709" w:type="dxa"/>
          </w:tcPr>
          <w:p w14:paraId="1EE389BF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Высокий</w:t>
            </w:r>
            <w:proofErr w:type="spellEnd"/>
          </w:p>
        </w:tc>
        <w:tc>
          <w:tcPr>
            <w:tcW w:w="850" w:type="dxa"/>
          </w:tcPr>
          <w:p w14:paraId="1A283A4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Средний</w:t>
            </w:r>
            <w:proofErr w:type="spellEnd"/>
          </w:p>
        </w:tc>
        <w:tc>
          <w:tcPr>
            <w:tcW w:w="567" w:type="dxa"/>
          </w:tcPr>
          <w:p w14:paraId="144FAF9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Низкий</w:t>
            </w:r>
            <w:proofErr w:type="spellEnd"/>
          </w:p>
        </w:tc>
      </w:tr>
      <w:tr w:rsidR="00E04C8E" w:rsidRPr="00E04C8E" w14:paraId="6026AE87" w14:textId="77777777" w:rsidTr="00B239E0">
        <w:trPr>
          <w:trHeight w:val="702"/>
        </w:trPr>
        <w:tc>
          <w:tcPr>
            <w:tcW w:w="1702" w:type="dxa"/>
          </w:tcPr>
          <w:p w14:paraId="1C9527F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Социально-коммуникативное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992" w:type="dxa"/>
          </w:tcPr>
          <w:p w14:paraId="212BDB7F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7%</w:t>
            </w:r>
          </w:p>
        </w:tc>
        <w:tc>
          <w:tcPr>
            <w:tcW w:w="709" w:type="dxa"/>
          </w:tcPr>
          <w:p w14:paraId="2A904EA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91%</w:t>
            </w:r>
          </w:p>
        </w:tc>
        <w:tc>
          <w:tcPr>
            <w:tcW w:w="567" w:type="dxa"/>
          </w:tcPr>
          <w:p w14:paraId="7D2673B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2%</w:t>
            </w:r>
          </w:p>
        </w:tc>
        <w:tc>
          <w:tcPr>
            <w:tcW w:w="708" w:type="dxa"/>
          </w:tcPr>
          <w:p w14:paraId="4732613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851" w:type="dxa"/>
          </w:tcPr>
          <w:p w14:paraId="72C943B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74%</w:t>
            </w:r>
          </w:p>
        </w:tc>
        <w:tc>
          <w:tcPr>
            <w:tcW w:w="709" w:type="dxa"/>
          </w:tcPr>
          <w:p w14:paraId="2E36B1A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1%</w:t>
            </w:r>
          </w:p>
        </w:tc>
        <w:tc>
          <w:tcPr>
            <w:tcW w:w="850" w:type="dxa"/>
          </w:tcPr>
          <w:p w14:paraId="034ADB5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20%</w:t>
            </w:r>
          </w:p>
        </w:tc>
        <w:tc>
          <w:tcPr>
            <w:tcW w:w="709" w:type="dxa"/>
          </w:tcPr>
          <w:p w14:paraId="69CD79D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77%</w:t>
            </w:r>
          </w:p>
        </w:tc>
        <w:tc>
          <w:tcPr>
            <w:tcW w:w="567" w:type="dxa"/>
          </w:tcPr>
          <w:p w14:paraId="0AC8E44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3%</w:t>
            </w:r>
          </w:p>
        </w:tc>
        <w:tc>
          <w:tcPr>
            <w:tcW w:w="709" w:type="dxa"/>
          </w:tcPr>
          <w:p w14:paraId="57EA9C8F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76%</w:t>
            </w:r>
          </w:p>
        </w:tc>
        <w:tc>
          <w:tcPr>
            <w:tcW w:w="850" w:type="dxa"/>
          </w:tcPr>
          <w:p w14:paraId="5E85043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24%</w:t>
            </w:r>
          </w:p>
        </w:tc>
        <w:tc>
          <w:tcPr>
            <w:tcW w:w="567" w:type="dxa"/>
          </w:tcPr>
          <w:p w14:paraId="2FFEE1B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</w:tr>
      <w:tr w:rsidR="00E04C8E" w:rsidRPr="00E04C8E" w14:paraId="0500FE01" w14:textId="77777777" w:rsidTr="00B239E0">
        <w:tc>
          <w:tcPr>
            <w:tcW w:w="1702" w:type="dxa"/>
          </w:tcPr>
          <w:p w14:paraId="47026AF4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Познавательное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992" w:type="dxa"/>
          </w:tcPr>
          <w:p w14:paraId="42CDDA6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21%</w:t>
            </w:r>
          </w:p>
        </w:tc>
        <w:tc>
          <w:tcPr>
            <w:tcW w:w="709" w:type="dxa"/>
          </w:tcPr>
          <w:p w14:paraId="6E413B85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77%</w:t>
            </w:r>
          </w:p>
        </w:tc>
        <w:tc>
          <w:tcPr>
            <w:tcW w:w="567" w:type="dxa"/>
          </w:tcPr>
          <w:p w14:paraId="579558C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2%</w:t>
            </w:r>
          </w:p>
        </w:tc>
        <w:tc>
          <w:tcPr>
            <w:tcW w:w="708" w:type="dxa"/>
          </w:tcPr>
          <w:p w14:paraId="177C7123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45%</w:t>
            </w:r>
          </w:p>
        </w:tc>
        <w:tc>
          <w:tcPr>
            <w:tcW w:w="851" w:type="dxa"/>
          </w:tcPr>
          <w:p w14:paraId="1C0D1C3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54%</w:t>
            </w:r>
          </w:p>
        </w:tc>
        <w:tc>
          <w:tcPr>
            <w:tcW w:w="709" w:type="dxa"/>
          </w:tcPr>
          <w:p w14:paraId="3DFF3A6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1%</w:t>
            </w:r>
          </w:p>
        </w:tc>
        <w:tc>
          <w:tcPr>
            <w:tcW w:w="850" w:type="dxa"/>
          </w:tcPr>
          <w:p w14:paraId="03712B0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24% </w:t>
            </w:r>
          </w:p>
        </w:tc>
        <w:tc>
          <w:tcPr>
            <w:tcW w:w="709" w:type="dxa"/>
          </w:tcPr>
          <w:p w14:paraId="278CBE0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73%</w:t>
            </w:r>
          </w:p>
        </w:tc>
        <w:tc>
          <w:tcPr>
            <w:tcW w:w="567" w:type="dxa"/>
          </w:tcPr>
          <w:p w14:paraId="5D62F08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3%</w:t>
            </w:r>
          </w:p>
        </w:tc>
        <w:tc>
          <w:tcPr>
            <w:tcW w:w="709" w:type="dxa"/>
          </w:tcPr>
          <w:p w14:paraId="37B1562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72%</w:t>
            </w:r>
          </w:p>
        </w:tc>
        <w:tc>
          <w:tcPr>
            <w:tcW w:w="850" w:type="dxa"/>
          </w:tcPr>
          <w:p w14:paraId="29433FCF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28%</w:t>
            </w:r>
          </w:p>
        </w:tc>
        <w:tc>
          <w:tcPr>
            <w:tcW w:w="567" w:type="dxa"/>
          </w:tcPr>
          <w:p w14:paraId="13F3A4AB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</w:tr>
      <w:tr w:rsidR="00E04C8E" w:rsidRPr="00E04C8E" w14:paraId="2CC0DE6E" w14:textId="77777777" w:rsidTr="00B239E0">
        <w:tc>
          <w:tcPr>
            <w:tcW w:w="1702" w:type="dxa"/>
          </w:tcPr>
          <w:p w14:paraId="121D239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Речевое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992" w:type="dxa"/>
          </w:tcPr>
          <w:p w14:paraId="02EB065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9%</w:t>
            </w:r>
          </w:p>
        </w:tc>
        <w:tc>
          <w:tcPr>
            <w:tcW w:w="709" w:type="dxa"/>
          </w:tcPr>
          <w:p w14:paraId="0D5DF63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75%</w:t>
            </w:r>
          </w:p>
        </w:tc>
        <w:tc>
          <w:tcPr>
            <w:tcW w:w="567" w:type="dxa"/>
          </w:tcPr>
          <w:p w14:paraId="68BB7CF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6%</w:t>
            </w:r>
          </w:p>
        </w:tc>
        <w:tc>
          <w:tcPr>
            <w:tcW w:w="708" w:type="dxa"/>
          </w:tcPr>
          <w:p w14:paraId="7BB4F5A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30%</w:t>
            </w:r>
          </w:p>
        </w:tc>
        <w:tc>
          <w:tcPr>
            <w:tcW w:w="851" w:type="dxa"/>
          </w:tcPr>
          <w:p w14:paraId="6841DCA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68%</w:t>
            </w:r>
          </w:p>
        </w:tc>
        <w:tc>
          <w:tcPr>
            <w:tcW w:w="709" w:type="dxa"/>
          </w:tcPr>
          <w:p w14:paraId="41BB587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2%</w:t>
            </w:r>
          </w:p>
        </w:tc>
        <w:tc>
          <w:tcPr>
            <w:tcW w:w="850" w:type="dxa"/>
          </w:tcPr>
          <w:p w14:paraId="4B3DF75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27%</w:t>
            </w:r>
          </w:p>
        </w:tc>
        <w:tc>
          <w:tcPr>
            <w:tcW w:w="709" w:type="dxa"/>
          </w:tcPr>
          <w:p w14:paraId="2345C4B4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68%</w:t>
            </w:r>
          </w:p>
        </w:tc>
        <w:tc>
          <w:tcPr>
            <w:tcW w:w="567" w:type="dxa"/>
          </w:tcPr>
          <w:p w14:paraId="469804E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5%</w:t>
            </w:r>
          </w:p>
        </w:tc>
        <w:tc>
          <w:tcPr>
            <w:tcW w:w="709" w:type="dxa"/>
          </w:tcPr>
          <w:p w14:paraId="5101181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73%</w:t>
            </w:r>
          </w:p>
        </w:tc>
        <w:tc>
          <w:tcPr>
            <w:tcW w:w="850" w:type="dxa"/>
          </w:tcPr>
          <w:p w14:paraId="3206F69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26%</w:t>
            </w:r>
          </w:p>
        </w:tc>
        <w:tc>
          <w:tcPr>
            <w:tcW w:w="567" w:type="dxa"/>
          </w:tcPr>
          <w:p w14:paraId="502EC17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1%</w:t>
            </w:r>
          </w:p>
        </w:tc>
      </w:tr>
      <w:tr w:rsidR="00E04C8E" w:rsidRPr="00E04C8E" w14:paraId="01F0DD62" w14:textId="77777777" w:rsidTr="00B239E0">
        <w:tc>
          <w:tcPr>
            <w:tcW w:w="1702" w:type="dxa"/>
          </w:tcPr>
          <w:p w14:paraId="7E21E08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Художественно-эстетическое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992" w:type="dxa"/>
          </w:tcPr>
          <w:p w14:paraId="74AF683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7%</w:t>
            </w:r>
          </w:p>
        </w:tc>
        <w:tc>
          <w:tcPr>
            <w:tcW w:w="709" w:type="dxa"/>
          </w:tcPr>
          <w:p w14:paraId="083E09C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90%</w:t>
            </w:r>
          </w:p>
        </w:tc>
        <w:tc>
          <w:tcPr>
            <w:tcW w:w="567" w:type="dxa"/>
          </w:tcPr>
          <w:p w14:paraId="4F0A049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3%</w:t>
            </w:r>
          </w:p>
        </w:tc>
        <w:tc>
          <w:tcPr>
            <w:tcW w:w="708" w:type="dxa"/>
          </w:tcPr>
          <w:p w14:paraId="4E5FD56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40%</w:t>
            </w:r>
          </w:p>
        </w:tc>
        <w:tc>
          <w:tcPr>
            <w:tcW w:w="851" w:type="dxa"/>
          </w:tcPr>
          <w:p w14:paraId="4D8A8624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60%</w:t>
            </w:r>
          </w:p>
        </w:tc>
        <w:tc>
          <w:tcPr>
            <w:tcW w:w="709" w:type="dxa"/>
          </w:tcPr>
          <w:p w14:paraId="5648F5F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  <w:tc>
          <w:tcPr>
            <w:tcW w:w="850" w:type="dxa"/>
          </w:tcPr>
          <w:p w14:paraId="48119565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709" w:type="dxa"/>
          </w:tcPr>
          <w:p w14:paraId="659D1D2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72%</w:t>
            </w:r>
          </w:p>
        </w:tc>
        <w:tc>
          <w:tcPr>
            <w:tcW w:w="567" w:type="dxa"/>
          </w:tcPr>
          <w:p w14:paraId="57745CB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3%</w:t>
            </w:r>
          </w:p>
        </w:tc>
        <w:tc>
          <w:tcPr>
            <w:tcW w:w="709" w:type="dxa"/>
          </w:tcPr>
          <w:p w14:paraId="26161334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75%</w:t>
            </w:r>
          </w:p>
        </w:tc>
        <w:tc>
          <w:tcPr>
            <w:tcW w:w="850" w:type="dxa"/>
          </w:tcPr>
          <w:p w14:paraId="37EB7E3E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567" w:type="dxa"/>
          </w:tcPr>
          <w:p w14:paraId="6056EDE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</w:tr>
      <w:tr w:rsidR="00E04C8E" w:rsidRPr="00E04C8E" w14:paraId="1FDF5E70" w14:textId="77777777" w:rsidTr="00B239E0">
        <w:trPr>
          <w:trHeight w:val="559"/>
        </w:trPr>
        <w:tc>
          <w:tcPr>
            <w:tcW w:w="1702" w:type="dxa"/>
          </w:tcPr>
          <w:p w14:paraId="1069A9C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Физическое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развитие</w:t>
            </w:r>
            <w:proofErr w:type="spellEnd"/>
          </w:p>
        </w:tc>
        <w:tc>
          <w:tcPr>
            <w:tcW w:w="992" w:type="dxa"/>
          </w:tcPr>
          <w:p w14:paraId="40A230F3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15%</w:t>
            </w:r>
          </w:p>
        </w:tc>
        <w:tc>
          <w:tcPr>
            <w:tcW w:w="709" w:type="dxa"/>
          </w:tcPr>
          <w:p w14:paraId="293CB0F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83%</w:t>
            </w:r>
          </w:p>
        </w:tc>
        <w:tc>
          <w:tcPr>
            <w:tcW w:w="567" w:type="dxa"/>
          </w:tcPr>
          <w:p w14:paraId="185DFA0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2%</w:t>
            </w:r>
          </w:p>
        </w:tc>
        <w:tc>
          <w:tcPr>
            <w:tcW w:w="708" w:type="dxa"/>
          </w:tcPr>
          <w:p w14:paraId="684CBF05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60%</w:t>
            </w:r>
          </w:p>
        </w:tc>
        <w:tc>
          <w:tcPr>
            <w:tcW w:w="851" w:type="dxa"/>
          </w:tcPr>
          <w:p w14:paraId="634907AB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40%</w:t>
            </w:r>
          </w:p>
        </w:tc>
        <w:tc>
          <w:tcPr>
            <w:tcW w:w="709" w:type="dxa"/>
          </w:tcPr>
          <w:p w14:paraId="03B817B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  <w:tc>
          <w:tcPr>
            <w:tcW w:w="850" w:type="dxa"/>
          </w:tcPr>
          <w:p w14:paraId="4871C2B5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35%</w:t>
            </w:r>
          </w:p>
        </w:tc>
        <w:tc>
          <w:tcPr>
            <w:tcW w:w="709" w:type="dxa"/>
          </w:tcPr>
          <w:p w14:paraId="4F4778B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63%</w:t>
            </w:r>
          </w:p>
        </w:tc>
        <w:tc>
          <w:tcPr>
            <w:tcW w:w="567" w:type="dxa"/>
          </w:tcPr>
          <w:p w14:paraId="03EDD71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2%</w:t>
            </w:r>
          </w:p>
        </w:tc>
        <w:tc>
          <w:tcPr>
            <w:tcW w:w="709" w:type="dxa"/>
          </w:tcPr>
          <w:p w14:paraId="5661A7C8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78%</w:t>
            </w:r>
          </w:p>
        </w:tc>
        <w:tc>
          <w:tcPr>
            <w:tcW w:w="850" w:type="dxa"/>
          </w:tcPr>
          <w:p w14:paraId="7B6E8B5B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22%</w:t>
            </w:r>
          </w:p>
        </w:tc>
        <w:tc>
          <w:tcPr>
            <w:tcW w:w="567" w:type="dxa"/>
          </w:tcPr>
          <w:p w14:paraId="5AE50AE2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0%</w:t>
            </w:r>
          </w:p>
        </w:tc>
      </w:tr>
      <w:tr w:rsidR="00E04C8E" w:rsidRPr="00E04C8E" w14:paraId="04AAEAE8" w14:textId="77777777" w:rsidTr="00B239E0">
        <w:tc>
          <w:tcPr>
            <w:tcW w:w="1702" w:type="dxa"/>
          </w:tcPr>
          <w:p w14:paraId="5736BC7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Средний</w:t>
            </w:r>
            <w:proofErr w:type="spellEnd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показатель</w:t>
            </w:r>
            <w:proofErr w:type="spellEnd"/>
          </w:p>
        </w:tc>
        <w:tc>
          <w:tcPr>
            <w:tcW w:w="992" w:type="dxa"/>
          </w:tcPr>
          <w:p w14:paraId="69E8E98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10,8%</w:t>
            </w:r>
          </w:p>
        </w:tc>
        <w:tc>
          <w:tcPr>
            <w:tcW w:w="709" w:type="dxa"/>
          </w:tcPr>
          <w:p w14:paraId="2754117A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83,2%</w:t>
            </w:r>
          </w:p>
        </w:tc>
        <w:tc>
          <w:tcPr>
            <w:tcW w:w="567" w:type="dxa"/>
          </w:tcPr>
          <w:p w14:paraId="5F2F2D97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3%</w:t>
            </w:r>
          </w:p>
        </w:tc>
        <w:tc>
          <w:tcPr>
            <w:tcW w:w="708" w:type="dxa"/>
          </w:tcPr>
          <w:p w14:paraId="2FF4E38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40%</w:t>
            </w:r>
          </w:p>
        </w:tc>
        <w:tc>
          <w:tcPr>
            <w:tcW w:w="851" w:type="dxa"/>
          </w:tcPr>
          <w:p w14:paraId="60C8AA0C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59,2%</w:t>
            </w:r>
          </w:p>
        </w:tc>
        <w:tc>
          <w:tcPr>
            <w:tcW w:w="709" w:type="dxa"/>
          </w:tcPr>
          <w:p w14:paraId="0D307491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0,6%</w:t>
            </w:r>
          </w:p>
        </w:tc>
        <w:tc>
          <w:tcPr>
            <w:tcW w:w="850" w:type="dxa"/>
          </w:tcPr>
          <w:p w14:paraId="16F488D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26,2%</w:t>
            </w:r>
          </w:p>
        </w:tc>
        <w:tc>
          <w:tcPr>
            <w:tcW w:w="709" w:type="dxa"/>
          </w:tcPr>
          <w:p w14:paraId="3E3343E0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70,6%</w:t>
            </w:r>
          </w:p>
        </w:tc>
        <w:tc>
          <w:tcPr>
            <w:tcW w:w="567" w:type="dxa"/>
          </w:tcPr>
          <w:p w14:paraId="4FBFCE0D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3,2%</w:t>
            </w:r>
          </w:p>
        </w:tc>
        <w:tc>
          <w:tcPr>
            <w:tcW w:w="709" w:type="dxa"/>
          </w:tcPr>
          <w:p w14:paraId="0C50B53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74,8%</w:t>
            </w:r>
          </w:p>
        </w:tc>
        <w:tc>
          <w:tcPr>
            <w:tcW w:w="850" w:type="dxa"/>
          </w:tcPr>
          <w:p w14:paraId="0F44FFC9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567" w:type="dxa"/>
          </w:tcPr>
          <w:p w14:paraId="65157EB6" w14:textId="77777777" w:rsidR="00E04C8E" w:rsidRPr="00E04C8E" w:rsidRDefault="00E04C8E" w:rsidP="00E04C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E04C8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0,2%</w:t>
            </w:r>
          </w:p>
        </w:tc>
      </w:tr>
    </w:tbl>
    <w:p w14:paraId="3AEBD52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45CBA4C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74639E84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916CFD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  <w:b/>
          <w:i/>
        </w:rPr>
        <w:lastRenderedPageBreak/>
        <w:t>Воспитательная работа</w:t>
      </w:r>
    </w:p>
    <w:p w14:paraId="290EDB0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Чтобы выбрать стратегию воспитательной работы, в 202</w:t>
      </w:r>
      <w:r w:rsidR="00F75863">
        <w:rPr>
          <w:rFonts w:ascii="Times New Roman" w:eastAsia="Times New Roman" w:hAnsi="Times New Roman" w:cs="Times New Roman"/>
        </w:rPr>
        <w:t>3</w:t>
      </w:r>
      <w:r w:rsidRPr="005E04A1">
        <w:rPr>
          <w:rFonts w:ascii="Times New Roman" w:eastAsia="Times New Roman" w:hAnsi="Times New Roman" w:cs="Times New Roman"/>
        </w:rPr>
        <w:t xml:space="preserve"> году проводился анализ состава семей воспитанников.</w:t>
      </w:r>
    </w:p>
    <w:p w14:paraId="39F5B9CB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Характеристика семей по составу</w:t>
      </w:r>
    </w:p>
    <w:tbl>
      <w:tblPr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0"/>
        <w:gridCol w:w="3190"/>
        <w:gridCol w:w="3191"/>
      </w:tblGrid>
      <w:tr w:rsidR="005B6A8D" w:rsidRPr="005E04A1" w14:paraId="64D3A999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6C3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Состав семьи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B6FE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семей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1FA4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5B6A8D" w:rsidRPr="005E04A1" w14:paraId="0CD5D47A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3650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Полная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6BD6" w14:textId="689D7BA3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C33C" w14:textId="09A015DF" w:rsidR="005B6A8D" w:rsidRPr="005E04A1" w:rsidRDefault="00A00D30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10FDF">
              <w:rPr>
                <w:rFonts w:ascii="Times New Roman" w:eastAsia="Times New Roman" w:hAnsi="Times New Roman" w:cs="Times New Roman"/>
              </w:rPr>
              <w:t xml:space="preserve">1,26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B6A8D" w:rsidRPr="005E04A1" w14:paraId="1534671F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1395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Неполная с матерью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E4A4" w14:textId="189C9113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3330" w14:textId="2C7A21A8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7,76 </w:t>
            </w:r>
            <w:r w:rsidR="00A00D3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B6A8D" w:rsidRPr="005E04A1" w14:paraId="4195B71F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C9F6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Неполная с отцом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9099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1A31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6A8D" w:rsidRPr="005E04A1" w14:paraId="42309F87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FAA1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Оформлено опекунство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A837" w14:textId="77777777" w:rsidR="005B6A8D" w:rsidRPr="005E04A1" w:rsidRDefault="00C61AB2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0285" w14:textId="13907D27" w:rsidR="005B6A8D" w:rsidRPr="005E04A1" w:rsidRDefault="00A00D30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A10FDF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5E64D79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DAF4B4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Характеристика семей по количеству детей</w:t>
      </w:r>
    </w:p>
    <w:tbl>
      <w:tblPr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0"/>
        <w:gridCol w:w="3190"/>
        <w:gridCol w:w="3191"/>
      </w:tblGrid>
      <w:tr w:rsidR="005B6A8D" w:rsidRPr="005E04A1" w14:paraId="4B44BDAE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3FC2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детей в семье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C233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семей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1EBB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Процент от общего количества семей воспитанников</w:t>
            </w:r>
          </w:p>
        </w:tc>
      </w:tr>
      <w:tr w:rsidR="005B6A8D" w:rsidRPr="005E04A1" w14:paraId="1EF1937F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9C92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Один ребенок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5725" w14:textId="77777777" w:rsidR="005B6A8D" w:rsidRPr="005E04A1" w:rsidRDefault="009310E6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F291" w14:textId="1E87ACCF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  <w:r w:rsidR="009310E6">
              <w:rPr>
                <w:rFonts w:ascii="Times New Roman" w:eastAsia="Times New Roman" w:hAnsi="Times New Roman" w:cs="Times New Roman"/>
              </w:rPr>
              <w:t xml:space="preserve"> </w:t>
            </w:r>
            <w:r w:rsidR="005B6A8D" w:rsidRPr="005E04A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B6A8D" w:rsidRPr="005E04A1" w14:paraId="431B93FC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3B7D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Два ребенка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07C6" w14:textId="3A0A6FC4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F6D9" w14:textId="1BAC0D51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r w:rsidR="009310E6">
              <w:rPr>
                <w:rFonts w:ascii="Times New Roman" w:eastAsia="Times New Roman" w:hAnsi="Times New Roman" w:cs="Times New Roman"/>
              </w:rPr>
              <w:t xml:space="preserve"> </w:t>
            </w:r>
            <w:r w:rsidR="00A378F9">
              <w:rPr>
                <w:rFonts w:ascii="Times New Roman" w:eastAsia="Times New Roman" w:hAnsi="Times New Roman" w:cs="Times New Roman"/>
              </w:rPr>
              <w:t xml:space="preserve"> </w:t>
            </w:r>
            <w:r w:rsidR="005B6A8D" w:rsidRPr="005E04A1">
              <w:rPr>
                <w:rFonts w:ascii="Times New Roman" w:eastAsia="Times New Roman" w:hAnsi="Times New Roman" w:cs="Times New Roman"/>
              </w:rPr>
              <w:t>%</w:t>
            </w:r>
            <w:proofErr w:type="gramEnd"/>
          </w:p>
        </w:tc>
      </w:tr>
      <w:tr w:rsidR="005B6A8D" w:rsidRPr="005E04A1" w14:paraId="009F05D4" w14:textId="77777777" w:rsidTr="005B6A8D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15E2" w14:textId="77777777" w:rsidR="005B6A8D" w:rsidRPr="005E04A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Три ребенка и более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4D7A" w14:textId="77777777" w:rsidR="005B6A8D" w:rsidRPr="005E04A1" w:rsidRDefault="009310E6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1B03" w14:textId="48211E9E" w:rsidR="005B6A8D" w:rsidRPr="005E04A1" w:rsidRDefault="00A10FDF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38</w:t>
            </w:r>
            <w:r w:rsidR="009310E6">
              <w:rPr>
                <w:rFonts w:ascii="Times New Roman" w:eastAsia="Times New Roman" w:hAnsi="Times New Roman" w:cs="Times New Roman"/>
              </w:rPr>
              <w:t xml:space="preserve"> </w:t>
            </w:r>
            <w:r w:rsidR="00A378F9">
              <w:rPr>
                <w:rFonts w:ascii="Times New Roman" w:eastAsia="Times New Roman" w:hAnsi="Times New Roman" w:cs="Times New Roman"/>
              </w:rPr>
              <w:t xml:space="preserve"> </w:t>
            </w:r>
            <w:r w:rsidR="005B6A8D" w:rsidRPr="005E04A1">
              <w:rPr>
                <w:rFonts w:ascii="Times New Roman" w:eastAsia="Times New Roman" w:hAnsi="Times New Roman" w:cs="Times New Roman"/>
              </w:rPr>
              <w:t>%</w:t>
            </w:r>
            <w:proofErr w:type="gramEnd"/>
          </w:p>
        </w:tc>
      </w:tr>
    </w:tbl>
    <w:p w14:paraId="6FAF5149" w14:textId="161C327B" w:rsidR="005B6A8D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52C96615" w14:textId="77777777" w:rsidR="00FE4502" w:rsidRPr="005E04A1" w:rsidRDefault="00FE4502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3CE41FE" w14:textId="77777777" w:rsidR="005B6A8D" w:rsidRPr="00F319C7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C68A43" w14:textId="77777777" w:rsidR="005B6A8D" w:rsidRPr="005E04A1" w:rsidRDefault="005B6A8D" w:rsidP="00FE4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Дополнительное образование</w:t>
      </w:r>
    </w:p>
    <w:p w14:paraId="7A9F2C13" w14:textId="5936547C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76AD1F5" w14:textId="14540A1E" w:rsidR="005B6A8D" w:rsidRDefault="005B6A8D" w:rsidP="00DE4F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Согласно договору о сетевой форме реализации образов</w:t>
      </w:r>
      <w:r w:rsidR="00C61AB2" w:rsidRPr="005E04A1">
        <w:rPr>
          <w:rFonts w:ascii="Times New Roman" w:eastAsia="Times New Roman" w:hAnsi="Times New Roman" w:cs="Times New Roman"/>
        </w:rPr>
        <w:t xml:space="preserve">ательных </w:t>
      </w:r>
      <w:proofErr w:type="gramStart"/>
      <w:r w:rsidR="00C61AB2" w:rsidRPr="005E04A1">
        <w:rPr>
          <w:rFonts w:ascii="Times New Roman" w:eastAsia="Times New Roman" w:hAnsi="Times New Roman" w:cs="Times New Roman"/>
        </w:rPr>
        <w:t>программ  от</w:t>
      </w:r>
      <w:proofErr w:type="gramEnd"/>
      <w:r w:rsidR="00C61AB2" w:rsidRPr="005E04A1">
        <w:rPr>
          <w:rFonts w:ascii="Times New Roman" w:eastAsia="Times New Roman" w:hAnsi="Times New Roman" w:cs="Times New Roman"/>
        </w:rPr>
        <w:t xml:space="preserve"> 31.08.202</w:t>
      </w:r>
      <w:r w:rsidR="00194406">
        <w:rPr>
          <w:rFonts w:ascii="Times New Roman" w:eastAsia="Times New Roman" w:hAnsi="Times New Roman" w:cs="Times New Roman"/>
        </w:rPr>
        <w:t>3</w:t>
      </w:r>
      <w:r w:rsidR="00C61AB2" w:rsidRPr="005E04A1">
        <w:rPr>
          <w:rFonts w:ascii="Times New Roman" w:eastAsia="Times New Roman" w:hAnsi="Times New Roman" w:cs="Times New Roman"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года между Детским садом и МБУДО Дом творчества педагогом дополнительного образования реализуются программы по следующим направлениям: - соци</w:t>
      </w:r>
      <w:r w:rsidR="00194406">
        <w:rPr>
          <w:rFonts w:ascii="Times New Roman" w:eastAsia="Times New Roman" w:hAnsi="Times New Roman" w:cs="Times New Roman"/>
        </w:rPr>
        <w:t>ально – гуманитарная («Риторика</w:t>
      </w:r>
      <w:r w:rsidR="00DE4F8B" w:rsidRPr="00DE4F8B">
        <w:rPr>
          <w:rFonts w:ascii="Times New Roman" w:eastAsia="Times New Roman" w:hAnsi="Times New Roman" w:cs="Times New Roman"/>
        </w:rPr>
        <w:t>», «Загадки азбуки», «Актерское мастерство», «Юный актер»</w:t>
      </w:r>
      <w:r w:rsidRPr="005E04A1">
        <w:rPr>
          <w:rFonts w:ascii="Times New Roman" w:eastAsia="Times New Roman" w:hAnsi="Times New Roman" w:cs="Times New Roman"/>
        </w:rPr>
        <w:t>)</w:t>
      </w:r>
      <w:r w:rsidR="00DE4F8B">
        <w:rPr>
          <w:rFonts w:ascii="Times New Roman" w:eastAsia="Times New Roman" w:hAnsi="Times New Roman" w:cs="Times New Roman"/>
        </w:rPr>
        <w:t xml:space="preserve">. </w:t>
      </w:r>
      <w:r w:rsidRPr="005E04A1">
        <w:rPr>
          <w:rFonts w:ascii="Times New Roman" w:eastAsia="Times New Roman" w:hAnsi="Times New Roman" w:cs="Times New Roman"/>
        </w:rPr>
        <w:t xml:space="preserve">Охват обучающихся дополнительным образованием – </w:t>
      </w:r>
      <w:r w:rsidR="00DE4F8B">
        <w:rPr>
          <w:rFonts w:ascii="Times New Roman" w:eastAsia="Times New Roman" w:hAnsi="Times New Roman" w:cs="Times New Roman"/>
        </w:rPr>
        <w:t>79</w:t>
      </w:r>
      <w:r w:rsidRPr="005E04A1">
        <w:rPr>
          <w:rFonts w:ascii="Times New Roman" w:eastAsia="Times New Roman" w:hAnsi="Times New Roman" w:cs="Times New Roman"/>
        </w:rPr>
        <w:t xml:space="preserve"> чел/ </w:t>
      </w:r>
      <w:r w:rsidR="00DE4F8B">
        <w:rPr>
          <w:rFonts w:ascii="Times New Roman" w:eastAsia="Times New Roman" w:hAnsi="Times New Roman" w:cs="Times New Roman"/>
        </w:rPr>
        <w:t xml:space="preserve">55 </w:t>
      </w:r>
      <w:r w:rsidRPr="005E04A1">
        <w:rPr>
          <w:rFonts w:ascii="Times New Roman" w:eastAsia="Times New Roman" w:hAnsi="Times New Roman" w:cs="Times New Roman"/>
        </w:rPr>
        <w:t>%. Дополнительное образование проводится на безвозмездной основе и доступно всем желающим.</w:t>
      </w:r>
    </w:p>
    <w:p w14:paraId="680583FC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Построенная система работы дает положительные результаты. Результатом образовательной деятельности в учреждении являются успешные достижения воспитанников в конкурсах, фестивалях, акциях различного уровня (таблица 2).</w:t>
      </w:r>
    </w:p>
    <w:p w14:paraId="36A54E8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Таблица 2</w:t>
      </w:r>
    </w:p>
    <w:tbl>
      <w:tblPr>
        <w:tblW w:w="982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670"/>
        <w:gridCol w:w="2670"/>
        <w:gridCol w:w="2670"/>
      </w:tblGrid>
      <w:tr w:rsidR="009310E6" w:rsidRPr="005E04A1" w14:paraId="150632CA" w14:textId="77777777" w:rsidTr="00DE4F8B"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BE80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670" w:type="dxa"/>
          </w:tcPr>
          <w:p w14:paraId="10132173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2670" w:type="dxa"/>
          </w:tcPr>
          <w:p w14:paraId="48F6F073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г </w:t>
            </w:r>
          </w:p>
        </w:tc>
        <w:tc>
          <w:tcPr>
            <w:tcW w:w="2670" w:type="dxa"/>
          </w:tcPr>
          <w:p w14:paraId="4473440B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г </w:t>
            </w:r>
          </w:p>
        </w:tc>
      </w:tr>
      <w:tr w:rsidR="009310E6" w:rsidRPr="005E04A1" w14:paraId="7E07716E" w14:textId="77777777" w:rsidTr="00DE4F8B"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2C3A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Количество воспитанников</w:t>
            </w:r>
          </w:p>
        </w:tc>
        <w:tc>
          <w:tcPr>
            <w:tcW w:w="2670" w:type="dxa"/>
          </w:tcPr>
          <w:p w14:paraId="3EC8736E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2670" w:type="dxa"/>
          </w:tcPr>
          <w:p w14:paraId="2B010BF1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670" w:type="dxa"/>
          </w:tcPr>
          <w:p w14:paraId="6233F33E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4613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310E6" w:rsidRPr="005E04A1" w14:paraId="6D368BC4" w14:textId="77777777" w:rsidTr="00DE4F8B"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75FA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Кол-во мероприятий </w:t>
            </w:r>
          </w:p>
        </w:tc>
        <w:tc>
          <w:tcPr>
            <w:tcW w:w="2670" w:type="dxa"/>
          </w:tcPr>
          <w:p w14:paraId="1396031D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70" w:type="dxa"/>
          </w:tcPr>
          <w:p w14:paraId="7D023CC8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670" w:type="dxa"/>
          </w:tcPr>
          <w:p w14:paraId="59E2CF46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310E6" w:rsidRPr="005E04A1" w14:paraId="34E63D29" w14:textId="77777777" w:rsidTr="00DE4F8B"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C826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Уровни мероприятий</w:t>
            </w:r>
          </w:p>
        </w:tc>
        <w:tc>
          <w:tcPr>
            <w:tcW w:w="2670" w:type="dxa"/>
          </w:tcPr>
          <w:p w14:paraId="79B75402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</w:tcPr>
          <w:p w14:paraId="091EDAC0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</w:tcPr>
          <w:p w14:paraId="7FBA9B56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310E6" w:rsidRPr="005E04A1" w14:paraId="79EE42AE" w14:textId="77777777" w:rsidTr="00DE4F8B"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51EBD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Призеры</w:t>
            </w:r>
          </w:p>
        </w:tc>
        <w:tc>
          <w:tcPr>
            <w:tcW w:w="2670" w:type="dxa"/>
          </w:tcPr>
          <w:p w14:paraId="4839387D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 w:rsidR="00194406">
              <w:rPr>
                <w:rFonts w:ascii="Times New Roman" w:eastAsia="Times New Roman" w:hAnsi="Times New Roman" w:cs="Times New Roman"/>
              </w:rPr>
              <w:t xml:space="preserve"> чел/ 79%</w:t>
            </w:r>
          </w:p>
        </w:tc>
        <w:tc>
          <w:tcPr>
            <w:tcW w:w="2670" w:type="dxa"/>
          </w:tcPr>
          <w:p w14:paraId="5638E8C1" w14:textId="77777777" w:rsidR="009310E6" w:rsidRPr="005E04A1" w:rsidRDefault="009310E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="00194406">
              <w:rPr>
                <w:rFonts w:ascii="Times New Roman" w:eastAsia="Times New Roman" w:hAnsi="Times New Roman" w:cs="Times New Roman"/>
              </w:rPr>
              <w:t xml:space="preserve">чел./90% </w:t>
            </w:r>
          </w:p>
        </w:tc>
        <w:tc>
          <w:tcPr>
            <w:tcW w:w="2670" w:type="dxa"/>
          </w:tcPr>
          <w:p w14:paraId="604609AE" w14:textId="77777777" w:rsidR="009310E6" w:rsidRPr="005E04A1" w:rsidRDefault="00194406" w:rsidP="0093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103чел./</w:t>
            </w:r>
            <w:r w:rsidR="00D46139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448111A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69045C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  <w:u w:val="single"/>
        </w:rPr>
        <w:t xml:space="preserve"> Вывод:</w:t>
      </w:r>
      <w:r w:rsidRPr="005E04A1">
        <w:rPr>
          <w:rFonts w:ascii="Times New Roman" w:eastAsia="Times New Roman" w:hAnsi="Times New Roman" w:cs="Times New Roman"/>
        </w:rPr>
        <w:t xml:space="preserve"> в учреждении создана система воспитательно-образовательного процесса в соответствии с требованиями ФГОС ДО</w:t>
      </w:r>
      <w:r w:rsidR="008A21E6" w:rsidRPr="005E04A1">
        <w:rPr>
          <w:rFonts w:ascii="Times New Roman" w:eastAsia="Times New Roman" w:hAnsi="Times New Roman" w:cs="Times New Roman"/>
        </w:rPr>
        <w:t>,</w:t>
      </w:r>
      <w:r w:rsidRPr="005E04A1">
        <w:rPr>
          <w:rFonts w:ascii="Times New Roman" w:eastAsia="Times New Roman" w:hAnsi="Times New Roman" w:cs="Times New Roman"/>
        </w:rPr>
        <w:t xml:space="preserve"> основной образовательной программой дошкольного образова</w:t>
      </w:r>
      <w:r w:rsidR="008A21E6" w:rsidRPr="005E04A1">
        <w:rPr>
          <w:rFonts w:ascii="Times New Roman" w:eastAsia="Times New Roman" w:hAnsi="Times New Roman" w:cs="Times New Roman"/>
        </w:rPr>
        <w:t>ния и программой воспитания,</w:t>
      </w:r>
      <w:r w:rsidRPr="005E04A1">
        <w:rPr>
          <w:rFonts w:ascii="Times New Roman" w:eastAsia="Times New Roman" w:hAnsi="Times New Roman" w:cs="Times New Roman"/>
        </w:rPr>
        <w:t xml:space="preserve"> обеспечивающая развитие физических, интеллектуальных, духовно-нравственных, эстетических и личностных </w:t>
      </w:r>
      <w:r w:rsidRPr="005E04A1">
        <w:rPr>
          <w:rFonts w:ascii="Times New Roman" w:eastAsia="Times New Roman" w:hAnsi="Times New Roman" w:cs="Times New Roman"/>
        </w:rPr>
        <w:lastRenderedPageBreak/>
        <w:t>качеств ребенка, творческих способностей, а также развитие предпосылок учебной деятельности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 по средством различных видов деятельности в сотрудничестве со взрослыми и другими детьми. Основные направления развития: использование в образовательном процессе современных образовательных технологий (</w:t>
      </w:r>
      <w:proofErr w:type="spellStart"/>
      <w:r w:rsidRPr="005E04A1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Pr="005E04A1">
        <w:rPr>
          <w:rFonts w:ascii="Times New Roman" w:eastAsia="Times New Roman" w:hAnsi="Times New Roman" w:cs="Times New Roman"/>
        </w:rPr>
        <w:t>, игровых, коммуникационных, познавательно - исследовательской деятельности и культурные практики социализации детей).</w:t>
      </w:r>
    </w:p>
    <w:p w14:paraId="07D2EAD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14:paraId="41892A3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  <w:b/>
        </w:rPr>
        <w:t>IV</w:t>
      </w:r>
      <w:r w:rsidRPr="005E04A1">
        <w:rPr>
          <w:rFonts w:ascii="Times New Roman" w:eastAsia="Times New Roman" w:hAnsi="Times New Roman" w:cs="Times New Roman"/>
        </w:rPr>
        <w:t xml:space="preserve">. </w:t>
      </w:r>
      <w:r w:rsidRPr="005E04A1">
        <w:rPr>
          <w:rFonts w:ascii="Times New Roman" w:eastAsia="Times New Roman" w:hAnsi="Times New Roman" w:cs="Times New Roman"/>
          <w:b/>
          <w:i/>
        </w:rPr>
        <w:t>Оценка содержания и качества подготовки обучающихся.</w:t>
      </w:r>
    </w:p>
    <w:p w14:paraId="4625DC45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</w:rPr>
      </w:pPr>
    </w:p>
    <w:p w14:paraId="35801DCE" w14:textId="30F30F72" w:rsidR="005B6A8D" w:rsidRPr="005E04A1" w:rsidRDefault="008A21E6" w:rsidP="008A21E6">
      <w:pPr>
        <w:pBdr>
          <w:top w:val="nil"/>
          <w:left w:val="nil"/>
          <w:bottom w:val="nil"/>
          <w:right w:val="nil"/>
          <w:between w:val="nil"/>
        </w:pBd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0FDF">
        <w:rPr>
          <w:rFonts w:ascii="Times New Roman" w:eastAsia="Times New Roman" w:hAnsi="Times New Roman" w:cs="Times New Roman"/>
        </w:rPr>
        <w:t xml:space="preserve">В </w:t>
      </w:r>
      <w:r w:rsidR="005B6A8D" w:rsidRPr="00A10FDF">
        <w:rPr>
          <w:rFonts w:ascii="Times New Roman" w:eastAsia="Times New Roman" w:hAnsi="Times New Roman" w:cs="Times New Roman"/>
        </w:rPr>
        <w:t>ДОУ разработан</w:t>
      </w:r>
      <w:r w:rsidR="00A10FDF" w:rsidRPr="00A10FDF">
        <w:rPr>
          <w:rFonts w:ascii="Times New Roman" w:eastAsia="Times New Roman" w:hAnsi="Times New Roman" w:cs="Times New Roman"/>
        </w:rPr>
        <w:t>а</w:t>
      </w:r>
      <w:r w:rsidR="005B6A8D" w:rsidRPr="00A10FDF">
        <w:rPr>
          <w:rFonts w:ascii="Times New Roman" w:eastAsia="Times New Roman" w:hAnsi="Times New Roman" w:cs="Times New Roman"/>
        </w:rPr>
        <w:t xml:space="preserve"> </w:t>
      </w:r>
      <w:r w:rsidR="00A10FDF" w:rsidRPr="00A10FDF">
        <w:rPr>
          <w:rFonts w:ascii="Times New Roman" w:eastAsia="Times New Roman" w:hAnsi="Times New Roman" w:cs="Times New Roman"/>
        </w:rPr>
        <w:t>Образовательная программа МБДОУ Детский сад № 4 «Березка»</w:t>
      </w:r>
      <w:r w:rsidR="005B6A8D" w:rsidRPr="00A10FDF">
        <w:rPr>
          <w:rFonts w:ascii="Times New Roman" w:eastAsia="Times New Roman" w:hAnsi="Times New Roman" w:cs="Times New Roman"/>
        </w:rPr>
        <w:t>,</w:t>
      </w:r>
      <w:r w:rsidR="005B6A8D" w:rsidRPr="005E04A1">
        <w:rPr>
          <w:rFonts w:ascii="Times New Roman" w:eastAsia="Times New Roman" w:hAnsi="Times New Roman" w:cs="Times New Roman"/>
        </w:rPr>
        <w:t xml:space="preserve"> в которо</w:t>
      </w:r>
      <w:r w:rsidR="00A10FDF">
        <w:rPr>
          <w:rFonts w:ascii="Times New Roman" w:eastAsia="Times New Roman" w:hAnsi="Times New Roman" w:cs="Times New Roman"/>
        </w:rPr>
        <w:t>й</w:t>
      </w:r>
      <w:r w:rsidR="005B6A8D" w:rsidRPr="005E04A1">
        <w:rPr>
          <w:rFonts w:ascii="Times New Roman" w:eastAsia="Times New Roman" w:hAnsi="Times New Roman" w:cs="Times New Roman"/>
        </w:rPr>
        <w:t xml:space="preserve"> определена учебная нагрузка, каникулы, количество образовательной деятельности согласно</w:t>
      </w:r>
      <w:r w:rsidRPr="005E04A1">
        <w:rPr>
          <w:rFonts w:ascii="Times New Roman" w:eastAsia="Times New Roman" w:hAnsi="Times New Roman" w:cs="Times New Roman"/>
        </w:rPr>
        <w:t xml:space="preserve"> СП 2.4.3648-20 «Санитарно – эпидемиологические требования к организациям воспитания и обучения, отдыха и оздоровления детей и молодежи», СанПиН 2.3/2.4.3590-20 «</w:t>
      </w:r>
      <w:proofErr w:type="spellStart"/>
      <w:r w:rsidRPr="005E04A1">
        <w:rPr>
          <w:rFonts w:ascii="Times New Roman" w:eastAsia="Times New Roman" w:hAnsi="Times New Roman" w:cs="Times New Roman"/>
        </w:rPr>
        <w:t>Санитарно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E04A1">
        <w:rPr>
          <w:rFonts w:ascii="Times New Roman" w:eastAsia="Times New Roman" w:hAnsi="Times New Roman" w:cs="Times New Roman"/>
        </w:rPr>
        <w:t>эпидеомиологические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требования к организации общественного питания населения»,  СП 2.2.3670-20 «Санитарно – эпидемиологические требования к условиям труда», СП 2.1.3678-20 «Санитарно – эпидемиологические требования к эксплуатации помещений, зданий, сооружений, оборудование и транспорта, а также к условиям деятельности хозяйствующих субъектов, осуществляющих продажу товаров, выполнение работ или оказание услуг».</w:t>
      </w:r>
      <w:r w:rsidR="005B6A8D" w:rsidRPr="005E04A1">
        <w:rPr>
          <w:rFonts w:ascii="Times New Roman" w:eastAsia="Times New Roman" w:hAnsi="Times New Roman" w:cs="Times New Roman"/>
        </w:rPr>
        <w:t xml:space="preserve"> Образовательная деятельность в ДОУ регламентируется расписанием образовательной деятельности по возрастам, утвержденным заведующим ДОУ. Также в Д</w:t>
      </w:r>
      <w:r w:rsidR="00D21123">
        <w:rPr>
          <w:rFonts w:ascii="Times New Roman" w:eastAsia="Times New Roman" w:hAnsi="Times New Roman" w:cs="Times New Roman"/>
        </w:rPr>
        <w:t xml:space="preserve">етском саду </w:t>
      </w:r>
      <w:r w:rsidR="005B6A8D" w:rsidRPr="005E04A1">
        <w:rPr>
          <w:rFonts w:ascii="Times New Roman" w:eastAsia="Times New Roman" w:hAnsi="Times New Roman" w:cs="Times New Roman"/>
        </w:rPr>
        <w:t>действуют Правила внутреннего распорядка обучающихся. Педагоги реализуют образовательную деятельность согласно разработанным рабочим программам на основе образовательных программ дошкольного образования, годового плана работы ДОУ, индивидуальных особенностей воспитанников.</w:t>
      </w:r>
    </w:p>
    <w:p w14:paraId="0F044068" w14:textId="77777777" w:rsidR="005B6A8D" w:rsidRPr="005E04A1" w:rsidRDefault="005B6A8D" w:rsidP="005B6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основу работы с детьми положено комплексно-тематическое планирование, которое представляет собой систему по принципу проектной деятельности с обязательным итоговым мероприятием (событием). Вся образовательная работа с детьми строится на игровом принципе с включением проблемного и развивающего обучения, ТРИЗ-технологии и др.</w:t>
      </w:r>
    </w:p>
    <w:p w14:paraId="31277DB8" w14:textId="77777777" w:rsidR="00F3035D" w:rsidRPr="005E04A1" w:rsidRDefault="005B6A8D" w:rsidP="008A2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</w:rPr>
        <w:t>Анализ проделанной работы показал</w:t>
      </w:r>
      <w:r w:rsidR="00DC1AE2">
        <w:rPr>
          <w:rFonts w:ascii="Times New Roman" w:eastAsia="Times New Roman" w:hAnsi="Times New Roman" w:cs="Times New Roman"/>
        </w:rPr>
        <w:t xml:space="preserve">, что хорошие результаты достигнуты благодаря использованию в работе методов способствующих </w:t>
      </w:r>
      <w:r w:rsidR="009955AA">
        <w:rPr>
          <w:rFonts w:ascii="Times New Roman" w:eastAsia="Times New Roman" w:hAnsi="Times New Roman" w:cs="Times New Roman"/>
        </w:rPr>
        <w:t xml:space="preserve">развитию самостоятельности, познавательных интересов детей, созданию проблемно – поисковых ситуаций, использованию </w:t>
      </w:r>
      <w:proofErr w:type="spellStart"/>
      <w:r w:rsidR="009955AA">
        <w:rPr>
          <w:rFonts w:ascii="Times New Roman" w:eastAsia="Times New Roman" w:hAnsi="Times New Roman" w:cs="Times New Roman"/>
        </w:rPr>
        <w:t>здоровьесберегающих</w:t>
      </w:r>
      <w:proofErr w:type="spellEnd"/>
      <w:r w:rsidR="009955AA">
        <w:rPr>
          <w:rFonts w:ascii="Times New Roman" w:eastAsia="Times New Roman" w:hAnsi="Times New Roman" w:cs="Times New Roman"/>
        </w:rPr>
        <w:t xml:space="preserve"> технологий</w:t>
      </w:r>
      <w:r w:rsidRPr="005E04A1">
        <w:rPr>
          <w:rFonts w:ascii="Times New Roman" w:eastAsia="Times New Roman" w:hAnsi="Times New Roman" w:cs="Times New Roman"/>
        </w:rPr>
        <w:t xml:space="preserve"> </w:t>
      </w:r>
      <w:r w:rsidR="009955AA">
        <w:rPr>
          <w:rFonts w:ascii="Times New Roman" w:eastAsia="Times New Roman" w:hAnsi="Times New Roman" w:cs="Times New Roman"/>
        </w:rPr>
        <w:t xml:space="preserve">и созданию предметно – развивающей среды. Выполнение программы воспитанниками ДОУ осуществляется на хорошем уровне и планируется с учетом индивидуальных особенностей развития, состояний здоровья, способностей и интересов воспитанников. Также планируется индивидуальная работа с детьми с ограниченными возможностями здоровья, через интеграцию деятельности всех педагогических работников и </w:t>
      </w:r>
      <w:r w:rsidR="001F45FB">
        <w:rPr>
          <w:rFonts w:ascii="Times New Roman" w:eastAsia="Times New Roman" w:hAnsi="Times New Roman" w:cs="Times New Roman"/>
        </w:rPr>
        <w:t xml:space="preserve">родителей (законных представителей). В ДОУ сформирована и функционирует </w:t>
      </w:r>
      <w:proofErr w:type="spellStart"/>
      <w:r w:rsidR="001F45FB">
        <w:rPr>
          <w:rFonts w:ascii="Times New Roman" w:eastAsia="Times New Roman" w:hAnsi="Times New Roman" w:cs="Times New Roman"/>
        </w:rPr>
        <w:t>психолого</w:t>
      </w:r>
      <w:proofErr w:type="spellEnd"/>
      <w:r w:rsidR="001F45FB">
        <w:rPr>
          <w:rFonts w:ascii="Times New Roman" w:eastAsia="Times New Roman" w:hAnsi="Times New Roman" w:cs="Times New Roman"/>
        </w:rPr>
        <w:t xml:space="preserve"> – педагогическая служба, </w:t>
      </w:r>
      <w:proofErr w:type="spellStart"/>
      <w:r w:rsidR="001F45FB">
        <w:rPr>
          <w:rFonts w:ascii="Times New Roman" w:eastAsia="Times New Roman" w:hAnsi="Times New Roman" w:cs="Times New Roman"/>
        </w:rPr>
        <w:t>ППк</w:t>
      </w:r>
      <w:proofErr w:type="spellEnd"/>
      <w:r w:rsidR="001F45FB">
        <w:rPr>
          <w:rFonts w:ascii="Times New Roman" w:eastAsia="Times New Roman" w:hAnsi="Times New Roman" w:cs="Times New Roman"/>
        </w:rPr>
        <w:t>.</w:t>
      </w:r>
    </w:p>
    <w:p w14:paraId="530ECE90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V. Оценка функционирования внутренней системы оценки качества образования</w:t>
      </w:r>
    </w:p>
    <w:p w14:paraId="7A175887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AC3AA9" w14:textId="77777777" w:rsidR="005B6A8D" w:rsidRPr="005E04A1" w:rsidRDefault="005B6A8D" w:rsidP="008A2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</w:rPr>
        <w:t xml:space="preserve">В Детском саду утверждено положение </w:t>
      </w:r>
      <w:r w:rsidRPr="001D32BE">
        <w:rPr>
          <w:rFonts w:ascii="Times New Roman" w:eastAsia="Times New Roman" w:hAnsi="Times New Roman" w:cs="Times New Roman"/>
          <w:bCs/>
        </w:rPr>
        <w:t>об административном контроле.</w:t>
      </w:r>
    </w:p>
    <w:p w14:paraId="26535CE8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Мониторинг качества образовательной </w:t>
      </w:r>
      <w:r w:rsidR="008A21E6" w:rsidRPr="005E04A1">
        <w:rPr>
          <w:rFonts w:ascii="Times New Roman" w:eastAsia="Times New Roman" w:hAnsi="Times New Roman" w:cs="Times New Roman"/>
        </w:rPr>
        <w:t>деятельности в 202</w:t>
      </w:r>
      <w:r w:rsidR="009310E6">
        <w:rPr>
          <w:rFonts w:ascii="Times New Roman" w:eastAsia="Times New Roman" w:hAnsi="Times New Roman" w:cs="Times New Roman"/>
        </w:rPr>
        <w:t>3</w:t>
      </w:r>
      <w:r w:rsidRPr="005E04A1">
        <w:rPr>
          <w:rFonts w:ascii="Times New Roman" w:eastAsia="Times New Roman" w:hAnsi="Times New Roman" w:cs="Times New Roman"/>
        </w:rPr>
        <w:t xml:space="preserve"> году показал хорошую работу педагогического коллектива</w:t>
      </w:r>
      <w:r w:rsidR="00E41C0F">
        <w:rPr>
          <w:rFonts w:ascii="Times New Roman" w:eastAsia="Times New Roman" w:hAnsi="Times New Roman" w:cs="Times New Roman"/>
        </w:rPr>
        <w:t>. С</w:t>
      </w:r>
      <w:r w:rsidRPr="005E04A1">
        <w:rPr>
          <w:rFonts w:ascii="Times New Roman" w:eastAsia="Times New Roman" w:hAnsi="Times New Roman" w:cs="Times New Roman"/>
        </w:rPr>
        <w:t xml:space="preserve">остояние здоровья и физического развития воспитанников удовлетворительные. 95%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</w:t>
      </w:r>
      <w:r w:rsidRPr="005E04A1">
        <w:rPr>
          <w:rFonts w:ascii="Times New Roman" w:eastAsia="Times New Roman" w:hAnsi="Times New Roman" w:cs="Times New Roman"/>
        </w:rPr>
        <w:lastRenderedPageBreak/>
        <w:t>и мероприятиях различного уровня.</w:t>
      </w:r>
    </w:p>
    <w:p w14:paraId="671FFF54" w14:textId="77777777" w:rsidR="005B6A8D" w:rsidRPr="005E04A1" w:rsidRDefault="008A21E6" w:rsidP="00655C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С целью</w:t>
      </w:r>
      <w:r w:rsidR="005B6A8D" w:rsidRPr="005E04A1">
        <w:rPr>
          <w:rFonts w:ascii="Times New Roman" w:eastAsia="Times New Roman" w:hAnsi="Times New Roman" w:cs="Times New Roman"/>
        </w:rPr>
        <w:t xml:space="preserve"> информирования родителей об организации образовательной деятельности в учреждении оформлены информационные стенды, </w:t>
      </w:r>
      <w:r w:rsidRPr="005E04A1">
        <w:rPr>
          <w:rFonts w:ascii="Times New Roman" w:eastAsia="Times New Roman" w:hAnsi="Times New Roman" w:cs="Times New Roman"/>
        </w:rPr>
        <w:t xml:space="preserve">официальный сайт ДОУ, </w:t>
      </w:r>
      <w:r w:rsidR="005B6A8D" w:rsidRPr="005E04A1">
        <w:rPr>
          <w:rFonts w:ascii="Times New Roman" w:eastAsia="Times New Roman" w:hAnsi="Times New Roman" w:cs="Times New Roman"/>
        </w:rPr>
        <w:t>организо</w:t>
      </w:r>
      <w:r w:rsidRPr="005E04A1">
        <w:rPr>
          <w:rFonts w:ascii="Times New Roman" w:eastAsia="Times New Roman" w:hAnsi="Times New Roman" w:cs="Times New Roman"/>
        </w:rPr>
        <w:t>ваны чаты в различных Messenger, создан</w:t>
      </w:r>
      <w:r w:rsidR="00F444B8">
        <w:rPr>
          <w:rFonts w:ascii="Times New Roman" w:eastAsia="Times New Roman" w:hAnsi="Times New Roman" w:cs="Times New Roman"/>
        </w:rPr>
        <w:t>а</w:t>
      </w:r>
      <w:r w:rsidRPr="005E04A1">
        <w:rPr>
          <w:rFonts w:ascii="Times New Roman" w:eastAsia="Times New Roman" w:hAnsi="Times New Roman" w:cs="Times New Roman"/>
        </w:rPr>
        <w:t xml:space="preserve"> групп</w:t>
      </w:r>
      <w:r w:rsidR="00F444B8">
        <w:rPr>
          <w:rFonts w:ascii="Times New Roman" w:eastAsia="Times New Roman" w:hAnsi="Times New Roman" w:cs="Times New Roman"/>
        </w:rPr>
        <w:t>а</w:t>
      </w:r>
      <w:r w:rsidRPr="005E04A1">
        <w:rPr>
          <w:rFonts w:ascii="Times New Roman" w:eastAsia="Times New Roman" w:hAnsi="Times New Roman" w:cs="Times New Roman"/>
        </w:rPr>
        <w:t xml:space="preserve"> в</w:t>
      </w:r>
      <w:r w:rsidR="00F444B8">
        <w:rPr>
          <w:rFonts w:ascii="Times New Roman" w:eastAsia="Times New Roman" w:hAnsi="Times New Roman" w:cs="Times New Roman"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социальн</w:t>
      </w:r>
      <w:r w:rsidR="00F444B8">
        <w:rPr>
          <w:rFonts w:ascii="Times New Roman" w:eastAsia="Times New Roman" w:hAnsi="Times New Roman" w:cs="Times New Roman"/>
        </w:rPr>
        <w:t>ой</w:t>
      </w:r>
      <w:r w:rsidRPr="005E04A1">
        <w:rPr>
          <w:rFonts w:ascii="Times New Roman" w:eastAsia="Times New Roman" w:hAnsi="Times New Roman" w:cs="Times New Roman"/>
        </w:rPr>
        <w:t xml:space="preserve"> сет</w:t>
      </w:r>
      <w:r w:rsidR="00F444B8">
        <w:rPr>
          <w:rFonts w:ascii="Times New Roman" w:eastAsia="Times New Roman" w:hAnsi="Times New Roman" w:cs="Times New Roman"/>
        </w:rPr>
        <w:t xml:space="preserve">и - </w:t>
      </w:r>
      <w:r w:rsidRPr="005E04A1">
        <w:rPr>
          <w:rFonts w:ascii="Times New Roman" w:eastAsia="Times New Roman" w:hAnsi="Times New Roman" w:cs="Times New Roman"/>
        </w:rPr>
        <w:t>«ВКонтакте»</w:t>
      </w:r>
    </w:p>
    <w:p w14:paraId="51932B8E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Оценка кадровых условий – обеспеченность педаг</w:t>
      </w:r>
      <w:r w:rsidR="00655CC3" w:rsidRPr="005E04A1">
        <w:rPr>
          <w:rFonts w:ascii="Times New Roman" w:eastAsia="Times New Roman" w:hAnsi="Times New Roman" w:cs="Times New Roman"/>
        </w:rPr>
        <w:t>огическими кадрами составляет 9</w:t>
      </w:r>
      <w:r w:rsidR="00E41C0F">
        <w:rPr>
          <w:rFonts w:ascii="Times New Roman" w:eastAsia="Times New Roman" w:hAnsi="Times New Roman" w:cs="Times New Roman"/>
        </w:rPr>
        <w:t>1,7</w:t>
      </w:r>
      <w:r w:rsidRPr="005E04A1">
        <w:rPr>
          <w:rFonts w:ascii="Times New Roman" w:eastAsia="Times New Roman" w:hAnsi="Times New Roman" w:cs="Times New Roman"/>
        </w:rPr>
        <w:t xml:space="preserve"> %, педагоги, имеющие квалифика</w:t>
      </w:r>
      <w:r w:rsidR="00655CC3" w:rsidRPr="005E04A1">
        <w:rPr>
          <w:rFonts w:ascii="Times New Roman" w:eastAsia="Times New Roman" w:hAnsi="Times New Roman" w:cs="Times New Roman"/>
        </w:rPr>
        <w:t xml:space="preserve">ционную категорию, составляют </w:t>
      </w:r>
      <w:r w:rsidR="00E41C0F">
        <w:rPr>
          <w:rFonts w:ascii="Times New Roman" w:eastAsia="Times New Roman" w:hAnsi="Times New Roman" w:cs="Times New Roman"/>
        </w:rPr>
        <w:t xml:space="preserve">90,9 </w:t>
      </w:r>
      <w:r w:rsidRPr="005E04A1">
        <w:rPr>
          <w:rFonts w:ascii="Times New Roman" w:eastAsia="Times New Roman" w:hAnsi="Times New Roman" w:cs="Times New Roman"/>
        </w:rPr>
        <w:t>%</w:t>
      </w:r>
      <w:r w:rsidR="00F444B8">
        <w:rPr>
          <w:rFonts w:ascii="Times New Roman" w:eastAsia="Times New Roman" w:hAnsi="Times New Roman" w:cs="Times New Roman"/>
        </w:rPr>
        <w:t xml:space="preserve"> (из них 7 педагогов (63,63%) имеют высшую квалификационную категорию)</w:t>
      </w:r>
    </w:p>
    <w:p w14:paraId="15FAD1F6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Оценка выполнение рациона питания составляет 95 %.</w:t>
      </w:r>
    </w:p>
    <w:p w14:paraId="52558902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  <w:u w:val="single"/>
        </w:rPr>
        <w:t>Вывод:</w:t>
      </w:r>
      <w:r w:rsidRPr="005E04A1">
        <w:rPr>
          <w:rFonts w:ascii="Times New Roman" w:eastAsia="Times New Roman" w:hAnsi="Times New Roman" w:cs="Times New Roman"/>
          <w:b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Система внутренней оценки качества образования функционирует в</w:t>
      </w:r>
      <w:r w:rsidRPr="005E04A1">
        <w:rPr>
          <w:rFonts w:ascii="Times New Roman" w:eastAsia="Times New Roman" w:hAnsi="Times New Roman" w:cs="Times New Roman"/>
          <w:b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соответствии с требованиями действующего законодательства.</w:t>
      </w:r>
    </w:p>
    <w:p w14:paraId="3675E5D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400752D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V</w:t>
      </w:r>
      <w:r w:rsidR="00D26420">
        <w:rPr>
          <w:rFonts w:ascii="Times New Roman" w:eastAsia="Times New Roman" w:hAnsi="Times New Roman" w:cs="Times New Roman"/>
          <w:b/>
          <w:lang w:val="en-US"/>
        </w:rPr>
        <w:t>I</w:t>
      </w:r>
      <w:r w:rsidRPr="005E04A1">
        <w:rPr>
          <w:rFonts w:ascii="Times New Roman" w:eastAsia="Times New Roman" w:hAnsi="Times New Roman" w:cs="Times New Roman"/>
          <w:b/>
        </w:rPr>
        <w:t>. Оценка кадрового обеспечения</w:t>
      </w:r>
    </w:p>
    <w:p w14:paraId="009C1F0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Фактиче</w:t>
      </w:r>
      <w:r w:rsidR="00655CC3" w:rsidRPr="005E04A1">
        <w:rPr>
          <w:rFonts w:ascii="Times New Roman" w:eastAsia="Times New Roman" w:hAnsi="Times New Roman" w:cs="Times New Roman"/>
        </w:rPr>
        <w:t>ское количество сотрудников – 3</w:t>
      </w:r>
      <w:r w:rsidR="00194406">
        <w:rPr>
          <w:rFonts w:ascii="Times New Roman" w:eastAsia="Times New Roman" w:hAnsi="Times New Roman" w:cs="Times New Roman"/>
        </w:rPr>
        <w:t>2</w:t>
      </w:r>
      <w:r w:rsidRPr="005E04A1">
        <w:rPr>
          <w:rFonts w:ascii="Times New Roman" w:eastAsia="Times New Roman" w:hAnsi="Times New Roman" w:cs="Times New Roman"/>
        </w:rPr>
        <w:t xml:space="preserve"> человек</w:t>
      </w:r>
      <w:r w:rsidR="00194406">
        <w:rPr>
          <w:rFonts w:ascii="Times New Roman" w:eastAsia="Times New Roman" w:hAnsi="Times New Roman" w:cs="Times New Roman"/>
        </w:rPr>
        <w:t>а</w:t>
      </w:r>
      <w:r w:rsidRPr="005E04A1">
        <w:rPr>
          <w:rFonts w:ascii="Times New Roman" w:eastAsia="Times New Roman" w:hAnsi="Times New Roman" w:cs="Times New Roman"/>
        </w:rPr>
        <w:t xml:space="preserve">. Обслуживающим персоналом детский сад обеспечен  полностью. Обслуживающий персонал - составляет </w:t>
      </w:r>
      <w:r w:rsidR="00F444B8">
        <w:rPr>
          <w:rFonts w:ascii="Times New Roman" w:eastAsia="Times New Roman" w:hAnsi="Times New Roman" w:cs="Times New Roman"/>
        </w:rPr>
        <w:t xml:space="preserve">40 </w:t>
      </w:r>
      <w:r w:rsidRPr="005E04A1">
        <w:rPr>
          <w:rFonts w:ascii="Times New Roman" w:eastAsia="Times New Roman" w:hAnsi="Times New Roman" w:cs="Times New Roman"/>
        </w:rPr>
        <w:t xml:space="preserve">% от общего количества сотрудников. В дошкольном учреждении сложился стабильный, творческий педагогический коллектив. </w:t>
      </w:r>
    </w:p>
    <w:p w14:paraId="005F4E0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Заведующий  дошкольным образовательным учреждением: </w:t>
      </w:r>
      <w:proofErr w:type="spellStart"/>
      <w:r w:rsidRPr="005E04A1">
        <w:rPr>
          <w:rFonts w:ascii="Times New Roman" w:eastAsia="Times New Roman" w:hAnsi="Times New Roman" w:cs="Times New Roman"/>
        </w:rPr>
        <w:t>Саломатова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Екатерина Викторовна - имеет высшее педагогическое образование, педагогический стаж работы </w:t>
      </w:r>
      <w:r w:rsidR="00E41C0F">
        <w:rPr>
          <w:rFonts w:ascii="Times New Roman" w:eastAsia="Times New Roman" w:hAnsi="Times New Roman" w:cs="Times New Roman"/>
        </w:rPr>
        <w:t>7</w:t>
      </w:r>
      <w:r w:rsidRPr="005E04A1">
        <w:rPr>
          <w:rFonts w:ascii="Times New Roman" w:eastAsia="Times New Roman" w:hAnsi="Times New Roman" w:cs="Times New Roman"/>
        </w:rPr>
        <w:t xml:space="preserve"> лет.</w:t>
      </w:r>
    </w:p>
    <w:p w14:paraId="63410708" w14:textId="77777777" w:rsidR="005B6A8D" w:rsidRPr="005E04A1" w:rsidRDefault="00655CC3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ab/>
        <w:t>Штат работников составляет 3</w:t>
      </w:r>
      <w:r w:rsidR="00194406">
        <w:rPr>
          <w:rFonts w:ascii="Times New Roman" w:eastAsia="Times New Roman" w:hAnsi="Times New Roman" w:cs="Times New Roman"/>
        </w:rPr>
        <w:t>2</w:t>
      </w:r>
      <w:r w:rsidR="005B6A8D" w:rsidRPr="005E04A1">
        <w:rPr>
          <w:rFonts w:ascii="Times New Roman" w:eastAsia="Times New Roman" w:hAnsi="Times New Roman" w:cs="Times New Roman"/>
        </w:rPr>
        <w:t xml:space="preserve"> человек: административный состав -1, педагогический состав-1</w:t>
      </w:r>
      <w:r w:rsidR="00E41C0F">
        <w:rPr>
          <w:rFonts w:ascii="Times New Roman" w:eastAsia="Times New Roman" w:hAnsi="Times New Roman" w:cs="Times New Roman"/>
        </w:rPr>
        <w:t>1</w:t>
      </w:r>
      <w:r w:rsidR="005B6A8D" w:rsidRPr="005E04A1">
        <w:rPr>
          <w:rFonts w:ascii="Times New Roman" w:eastAsia="Times New Roman" w:hAnsi="Times New Roman" w:cs="Times New Roman"/>
        </w:rPr>
        <w:t>, учебно-вспомогательный-</w:t>
      </w:r>
      <w:r w:rsidR="00F444B8">
        <w:rPr>
          <w:rFonts w:ascii="Times New Roman" w:eastAsia="Times New Roman" w:hAnsi="Times New Roman" w:cs="Times New Roman"/>
        </w:rPr>
        <w:t>8</w:t>
      </w:r>
      <w:r w:rsidR="005B6A8D" w:rsidRPr="005E04A1">
        <w:rPr>
          <w:rFonts w:ascii="Times New Roman" w:eastAsia="Times New Roman" w:hAnsi="Times New Roman" w:cs="Times New Roman"/>
        </w:rPr>
        <w:t>, технического персонала-1</w:t>
      </w:r>
      <w:r w:rsidR="00194406">
        <w:rPr>
          <w:rFonts w:ascii="Times New Roman" w:eastAsia="Times New Roman" w:hAnsi="Times New Roman" w:cs="Times New Roman"/>
        </w:rPr>
        <w:t>2</w:t>
      </w:r>
      <w:r w:rsidR="005B6A8D" w:rsidRPr="005E04A1">
        <w:rPr>
          <w:rFonts w:ascii="Times New Roman" w:eastAsia="Times New Roman" w:hAnsi="Times New Roman" w:cs="Times New Roman"/>
        </w:rPr>
        <w:t>.</w:t>
      </w:r>
    </w:p>
    <w:p w14:paraId="50B7B4D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</w:rPr>
        <w:br/>
      </w:r>
      <w:r w:rsidRPr="005E04A1">
        <w:rPr>
          <w:rFonts w:ascii="Times New Roman" w:eastAsia="Times New Roman" w:hAnsi="Times New Roman" w:cs="Times New Roman"/>
          <w:b/>
          <w:i/>
        </w:rPr>
        <w:t>    </w:t>
      </w:r>
      <w:r w:rsidRPr="005E04A1">
        <w:rPr>
          <w:rFonts w:ascii="Times New Roman" w:eastAsia="Times New Roman" w:hAnsi="Times New Roman" w:cs="Times New Roman"/>
          <w:b/>
          <w:i/>
        </w:rPr>
        <w:tab/>
        <w:t>          Образовательный и квалификационный уровень педагогов</w:t>
      </w:r>
    </w:p>
    <w:p w14:paraId="32A1F5B3" w14:textId="77777777" w:rsidR="005B6A8D" w:rsidRPr="00F444B8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5E04A1">
        <w:rPr>
          <w:rFonts w:ascii="Times New Roman" w:eastAsia="Times New Roman" w:hAnsi="Times New Roman" w:cs="Times New Roman"/>
        </w:rPr>
        <w:t>На сегодняшний день в учреждении трудятся 1</w:t>
      </w:r>
      <w:r w:rsidR="00E41C0F">
        <w:rPr>
          <w:rFonts w:ascii="Times New Roman" w:eastAsia="Times New Roman" w:hAnsi="Times New Roman" w:cs="Times New Roman"/>
        </w:rPr>
        <w:t>1</w:t>
      </w:r>
      <w:r w:rsidRPr="005E04A1">
        <w:rPr>
          <w:rFonts w:ascii="Times New Roman" w:eastAsia="Times New Roman" w:hAnsi="Times New Roman" w:cs="Times New Roman"/>
        </w:rPr>
        <w:t xml:space="preserve"> педагогических работников.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</w:t>
      </w:r>
      <w:r w:rsidRPr="00F444B8">
        <w:rPr>
          <w:rFonts w:ascii="Times New Roman" w:eastAsia="Times New Roman" w:hAnsi="Times New Roman" w:cs="Times New Roman"/>
          <w:color w:val="FF0000"/>
        </w:rPr>
        <w:t xml:space="preserve">. </w:t>
      </w:r>
      <w:r w:rsidRPr="00F444B8">
        <w:rPr>
          <w:rFonts w:ascii="Times New Roman" w:eastAsia="Times New Roman" w:hAnsi="Times New Roman" w:cs="Times New Roman"/>
        </w:rPr>
        <w:t>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 лет наблюдается динамика повышения образовательного уровня педагогических кадров (таблица 4)</w:t>
      </w:r>
    </w:p>
    <w:p w14:paraId="0A5B9A1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7331176" w14:textId="77777777" w:rsidR="005B6A8D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Таблица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06"/>
        <w:gridCol w:w="1314"/>
        <w:gridCol w:w="1497"/>
      </w:tblGrid>
      <w:tr w:rsidR="00436B9A" w14:paraId="79145B7A" w14:textId="77777777" w:rsidTr="0013575F">
        <w:tc>
          <w:tcPr>
            <w:tcW w:w="0" w:type="auto"/>
            <w:gridSpan w:val="6"/>
          </w:tcPr>
          <w:p w14:paraId="7D31C30A" w14:textId="77777777" w:rsidR="00436B9A" w:rsidRP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9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</w:tr>
      <w:tr w:rsidR="00436B9A" w14:paraId="6C90D41C" w14:textId="77777777" w:rsidTr="0013575F">
        <w:tc>
          <w:tcPr>
            <w:tcW w:w="0" w:type="auto"/>
            <w:gridSpan w:val="3"/>
          </w:tcPr>
          <w:p w14:paraId="1D065979" w14:textId="77777777" w:rsidR="00436B9A" w:rsidRP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9A">
              <w:rPr>
                <w:rFonts w:ascii="Times New Roman" w:eastAsia="Times New Roman" w:hAnsi="Times New Roman" w:cs="Times New Roman"/>
                <w:b/>
                <w:bCs/>
              </w:rPr>
              <w:t xml:space="preserve">Высшее </w:t>
            </w:r>
            <w:proofErr w:type="gramStart"/>
            <w:r w:rsidRPr="00436B9A">
              <w:rPr>
                <w:rFonts w:ascii="Times New Roman" w:eastAsia="Times New Roman" w:hAnsi="Times New Roman" w:cs="Times New Roman"/>
                <w:b/>
                <w:bCs/>
              </w:rPr>
              <w:t>профессиональное  (</w:t>
            </w:r>
            <w:proofErr w:type="gramEnd"/>
            <w:r w:rsidRPr="00436B9A">
              <w:rPr>
                <w:rFonts w:ascii="Times New Roman" w:eastAsia="Times New Roman" w:hAnsi="Times New Roman" w:cs="Times New Roman"/>
                <w:b/>
                <w:bCs/>
              </w:rPr>
              <w:t>%/человек)</w:t>
            </w:r>
          </w:p>
        </w:tc>
        <w:tc>
          <w:tcPr>
            <w:tcW w:w="0" w:type="auto"/>
            <w:gridSpan w:val="3"/>
          </w:tcPr>
          <w:p w14:paraId="17A33E11" w14:textId="77777777" w:rsidR="00436B9A" w:rsidRPr="00436B9A" w:rsidRDefault="00436B9A" w:rsidP="004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9A">
              <w:rPr>
                <w:rFonts w:ascii="Times New Roman" w:eastAsia="Times New Roman" w:hAnsi="Times New Roman" w:cs="Times New Roman"/>
                <w:b/>
                <w:bCs/>
              </w:rPr>
              <w:t>Среднее профессиональное (%/человек)</w:t>
            </w:r>
          </w:p>
        </w:tc>
      </w:tr>
      <w:tr w:rsidR="00436B9A" w14:paraId="60868E2B" w14:textId="77777777" w:rsidTr="00436B9A">
        <w:tc>
          <w:tcPr>
            <w:tcW w:w="0" w:type="auto"/>
          </w:tcPr>
          <w:p w14:paraId="0B263062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14:paraId="531ADCF8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14:paraId="489BE6DE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14:paraId="1FF4A526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14:paraId="077055C2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14:paraId="7B96BABB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436B9A" w14:paraId="71721ECF" w14:textId="77777777" w:rsidTr="0013575F">
        <w:tc>
          <w:tcPr>
            <w:tcW w:w="0" w:type="auto"/>
            <w:shd w:val="clear" w:color="auto" w:fill="auto"/>
          </w:tcPr>
          <w:p w14:paraId="2508F9BD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42%/ 5</w:t>
            </w:r>
          </w:p>
        </w:tc>
        <w:tc>
          <w:tcPr>
            <w:tcW w:w="0" w:type="auto"/>
            <w:shd w:val="clear" w:color="auto" w:fill="auto"/>
          </w:tcPr>
          <w:p w14:paraId="646193A3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42% /5</w:t>
            </w:r>
          </w:p>
        </w:tc>
        <w:tc>
          <w:tcPr>
            <w:tcW w:w="0" w:type="auto"/>
          </w:tcPr>
          <w:p w14:paraId="0E69B51A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42% /5</w:t>
            </w:r>
          </w:p>
        </w:tc>
        <w:tc>
          <w:tcPr>
            <w:tcW w:w="0" w:type="auto"/>
            <w:shd w:val="clear" w:color="auto" w:fill="auto"/>
          </w:tcPr>
          <w:p w14:paraId="0855549B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58%/ 7</w:t>
            </w:r>
          </w:p>
        </w:tc>
        <w:tc>
          <w:tcPr>
            <w:tcW w:w="0" w:type="auto"/>
            <w:shd w:val="clear" w:color="auto" w:fill="auto"/>
          </w:tcPr>
          <w:p w14:paraId="4C9B6D97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58%/7</w:t>
            </w:r>
          </w:p>
        </w:tc>
        <w:tc>
          <w:tcPr>
            <w:tcW w:w="0" w:type="auto"/>
          </w:tcPr>
          <w:p w14:paraId="01C804F0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58% / 7</w:t>
            </w:r>
          </w:p>
        </w:tc>
      </w:tr>
    </w:tbl>
    <w:p w14:paraId="4214F12C" w14:textId="77777777" w:rsidR="00436B9A" w:rsidRDefault="00436B9A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14:paraId="38750D36" w14:textId="77777777" w:rsidR="00F444B8" w:rsidRDefault="00F444B8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"/>
        <w:gridCol w:w="1046"/>
        <w:gridCol w:w="1046"/>
        <w:gridCol w:w="988"/>
        <w:gridCol w:w="1025"/>
        <w:gridCol w:w="1134"/>
        <w:gridCol w:w="1173"/>
        <w:gridCol w:w="941"/>
        <w:gridCol w:w="1173"/>
      </w:tblGrid>
      <w:tr w:rsidR="00436B9A" w14:paraId="7D0ED28C" w14:textId="77777777" w:rsidTr="0013575F">
        <w:tc>
          <w:tcPr>
            <w:tcW w:w="0" w:type="auto"/>
            <w:gridSpan w:val="9"/>
          </w:tcPr>
          <w:p w14:paraId="7D889D7D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</w:tr>
      <w:tr w:rsidR="00436B9A" w14:paraId="070D329B" w14:textId="77777777" w:rsidTr="0013575F">
        <w:tc>
          <w:tcPr>
            <w:tcW w:w="0" w:type="auto"/>
            <w:gridSpan w:val="3"/>
          </w:tcPr>
          <w:p w14:paraId="3CB034BA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В высшем профессиональном (%/человек)</w:t>
            </w:r>
          </w:p>
        </w:tc>
        <w:tc>
          <w:tcPr>
            <w:tcW w:w="0" w:type="auto"/>
            <w:gridSpan w:val="3"/>
          </w:tcPr>
          <w:p w14:paraId="4EE3A4C0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В среднем профессиональном (%/человек)</w:t>
            </w:r>
          </w:p>
        </w:tc>
        <w:tc>
          <w:tcPr>
            <w:tcW w:w="0" w:type="auto"/>
            <w:gridSpan w:val="3"/>
          </w:tcPr>
          <w:p w14:paraId="0E344A25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По дополнительным программам (%/человек)</w:t>
            </w:r>
          </w:p>
        </w:tc>
      </w:tr>
      <w:tr w:rsidR="00436B9A" w14:paraId="2B892C95" w14:textId="77777777" w:rsidTr="00436B9A">
        <w:tc>
          <w:tcPr>
            <w:tcW w:w="0" w:type="auto"/>
          </w:tcPr>
          <w:p w14:paraId="205B0A86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14:paraId="5FAF8295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14:paraId="6B31680A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14:paraId="617146A2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14:paraId="51AFB08F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14:paraId="5C153384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14:paraId="3466396D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14:paraId="50B5E8B5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14:paraId="6DAD46FC" w14:textId="77777777" w:rsidR="00436B9A" w:rsidRDefault="00436B9A" w:rsidP="0043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436B9A" w14:paraId="6E174E44" w14:textId="77777777" w:rsidTr="00436B9A">
        <w:tc>
          <w:tcPr>
            <w:tcW w:w="0" w:type="auto"/>
          </w:tcPr>
          <w:p w14:paraId="48800D7F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</w:tcPr>
          <w:p w14:paraId="739291E8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58F46A24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3398C078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061C89D3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9%/1</w:t>
            </w:r>
          </w:p>
        </w:tc>
        <w:tc>
          <w:tcPr>
            <w:tcW w:w="0" w:type="auto"/>
          </w:tcPr>
          <w:p w14:paraId="0FE0090B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 / 1</w:t>
            </w:r>
          </w:p>
        </w:tc>
        <w:tc>
          <w:tcPr>
            <w:tcW w:w="0" w:type="auto"/>
          </w:tcPr>
          <w:p w14:paraId="20C7B6FA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16% / 2</w:t>
            </w:r>
          </w:p>
        </w:tc>
        <w:tc>
          <w:tcPr>
            <w:tcW w:w="0" w:type="auto"/>
          </w:tcPr>
          <w:p w14:paraId="28C34F57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14:paraId="67C7911F" w14:textId="77777777" w:rsidR="00436B9A" w:rsidRDefault="00436B9A" w:rsidP="0043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27% / 3</w:t>
            </w:r>
          </w:p>
        </w:tc>
      </w:tr>
    </w:tbl>
    <w:p w14:paraId="0F227826" w14:textId="088207E7" w:rsidR="005B6A8D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767146" w14:textId="5BDA98A2" w:rsidR="006D6F7D" w:rsidRPr="006D6F7D" w:rsidRDefault="006D6F7D" w:rsidP="006D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D6F7D">
        <w:rPr>
          <w:rFonts w:ascii="Times New Roman" w:eastAsia="Times New Roman" w:hAnsi="Times New Roman" w:cs="Times New Roman"/>
        </w:rPr>
        <w:t xml:space="preserve">В августе 2023 года на заседании </w:t>
      </w:r>
      <w:r>
        <w:rPr>
          <w:rFonts w:ascii="Times New Roman" w:eastAsia="Times New Roman" w:hAnsi="Times New Roman" w:cs="Times New Roman"/>
        </w:rPr>
        <w:t>П</w:t>
      </w:r>
      <w:r w:rsidRPr="006D6F7D">
        <w:rPr>
          <w:rFonts w:ascii="Times New Roman" w:eastAsia="Times New Roman" w:hAnsi="Times New Roman" w:cs="Times New Roman"/>
        </w:rPr>
        <w:t>едагогического совета</w:t>
      </w:r>
      <w:r>
        <w:rPr>
          <w:rFonts w:ascii="Times New Roman" w:eastAsia="Times New Roman" w:hAnsi="Times New Roman" w:cs="Times New Roman"/>
        </w:rPr>
        <w:t xml:space="preserve"> (Протокол № 1 от 31.08.2023г)</w:t>
      </w:r>
      <w:r w:rsidRPr="006D6F7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педагогический </w:t>
      </w:r>
      <w:r w:rsidRPr="006D6F7D">
        <w:rPr>
          <w:rFonts w:ascii="Times New Roman" w:eastAsia="Times New Roman" w:hAnsi="Times New Roman" w:cs="Times New Roman"/>
        </w:rPr>
        <w:t>коллектив</w:t>
      </w:r>
      <w:r>
        <w:rPr>
          <w:rFonts w:ascii="Times New Roman" w:eastAsia="Times New Roman" w:hAnsi="Times New Roman" w:cs="Times New Roman"/>
        </w:rPr>
        <w:t xml:space="preserve"> МБДОУ Детский сад № 4 был ознакомлен</w:t>
      </w:r>
      <w:r w:rsidRPr="006D6F7D">
        <w:rPr>
          <w:rFonts w:ascii="Times New Roman" w:eastAsia="Times New Roman" w:hAnsi="Times New Roman" w:cs="Times New Roman"/>
        </w:rPr>
        <w:t xml:space="preserve"> с особенностями нового Порядка аттестации педагогических кадров. Объяснили педагогам разницу между видами аттестации, рассказали, что заявление можно подавать через Госуслуги, квалификационные категории стали бессрочными, а у работников появилась возможность получить категорию педагог-методист или педагог-наставник.</w:t>
      </w:r>
    </w:p>
    <w:p w14:paraId="7F75D499" w14:textId="69573B5E" w:rsidR="006D6F7D" w:rsidRDefault="006D6F7D" w:rsidP="006D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D6F7D">
        <w:rPr>
          <w:rFonts w:ascii="Times New Roman" w:eastAsia="Times New Roman" w:hAnsi="Times New Roman" w:cs="Times New Roman"/>
        </w:rPr>
        <w:t xml:space="preserve">Приняли решение провести анализ результатов образовательной деятельности, в том числе организации воспитательно-образовательного процесса, чтобы выявить </w:t>
      </w:r>
      <w:r w:rsidRPr="006D6F7D">
        <w:rPr>
          <w:rFonts w:ascii="Times New Roman" w:eastAsia="Times New Roman" w:hAnsi="Times New Roman" w:cs="Times New Roman"/>
        </w:rPr>
        <w:lastRenderedPageBreak/>
        <w:t>достойных кандидатов на новые категории – педагог-методист или педагог-наставник к началу 2024 года</w:t>
      </w:r>
      <w:r>
        <w:rPr>
          <w:rFonts w:ascii="Times New Roman" w:eastAsia="Times New Roman" w:hAnsi="Times New Roman" w:cs="Times New Roman"/>
        </w:rPr>
        <w:t>.</w:t>
      </w:r>
    </w:p>
    <w:p w14:paraId="528D8234" w14:textId="77777777" w:rsidR="006D6F7D" w:rsidRPr="005E04A1" w:rsidRDefault="006D6F7D" w:rsidP="006D6F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57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"/>
        <w:gridCol w:w="809"/>
        <w:gridCol w:w="747"/>
        <w:gridCol w:w="891"/>
        <w:gridCol w:w="843"/>
        <w:gridCol w:w="709"/>
        <w:gridCol w:w="762"/>
        <w:gridCol w:w="842"/>
        <w:gridCol w:w="730"/>
        <w:gridCol w:w="727"/>
        <w:gridCol w:w="781"/>
        <w:gridCol w:w="811"/>
      </w:tblGrid>
      <w:tr w:rsidR="005B6A8D" w:rsidRPr="005E04A1" w14:paraId="08780451" w14:textId="77777777" w:rsidTr="00655CC3">
        <w:tc>
          <w:tcPr>
            <w:tcW w:w="957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FD95" w14:textId="77777777" w:rsidR="005B6A8D" w:rsidRPr="001E7A71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</w:t>
            </w:r>
          </w:p>
        </w:tc>
      </w:tr>
      <w:tr w:rsidR="005B6A8D" w:rsidRPr="005E04A1" w14:paraId="66CEF2BB" w14:textId="77777777" w:rsidTr="00655CC3">
        <w:trPr>
          <w:trHeight w:val="1216"/>
        </w:trPr>
        <w:tc>
          <w:tcPr>
            <w:tcW w:w="247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39F7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Соответствие занимаемой</w:t>
            </w:r>
          </w:p>
          <w:p w14:paraId="5D9EAED1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должности.  (%/ человек)</w:t>
            </w:r>
          </w:p>
        </w:tc>
        <w:tc>
          <w:tcPr>
            <w:tcW w:w="24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6BF5" w14:textId="77777777" w:rsidR="005B6A8D" w:rsidRPr="001E7A7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Первая квалификационная</w:t>
            </w:r>
          </w:p>
          <w:p w14:paraId="042B5C4A" w14:textId="77777777" w:rsidR="005B6A8D" w:rsidRPr="001E7A7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5B6A8D" w:rsidRPr="001E7A71">
              <w:rPr>
                <w:rFonts w:ascii="Times New Roman" w:eastAsia="Times New Roman" w:hAnsi="Times New Roman" w:cs="Times New Roman"/>
                <w:b/>
                <w:bCs/>
              </w:rPr>
              <w:t>атегория (%/человек)</w:t>
            </w:r>
          </w:p>
        </w:tc>
        <w:tc>
          <w:tcPr>
            <w:tcW w:w="23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E001" w14:textId="19C8E4CD" w:rsidR="005B6A8D" w:rsidRPr="001E7A71" w:rsidRDefault="005B6A8D" w:rsidP="006D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Высшая</w:t>
            </w:r>
            <w:r w:rsidR="001E7A71">
              <w:rPr>
                <w:rFonts w:ascii="Times New Roman" w:eastAsia="Times New Roman" w:hAnsi="Times New Roman" w:cs="Times New Roman"/>
                <w:b/>
                <w:bCs/>
              </w:rPr>
              <w:t xml:space="preserve"> квалификационная</w:t>
            </w: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 xml:space="preserve"> категория (%/человек)</w:t>
            </w:r>
          </w:p>
        </w:tc>
        <w:tc>
          <w:tcPr>
            <w:tcW w:w="23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65E5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Не аттестованы (% / человек)</w:t>
            </w:r>
          </w:p>
        </w:tc>
      </w:tr>
      <w:tr w:rsidR="001E7A71" w:rsidRPr="005E04A1" w14:paraId="3EED2A27" w14:textId="77777777" w:rsidTr="00655CC3"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965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8C07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B533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1208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B910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73D4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5DC3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E232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88A1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7B0E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9782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44BE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1E7A71" w:rsidRPr="005E04A1" w14:paraId="19A8FE1A" w14:textId="77777777" w:rsidTr="00655CC3">
        <w:tc>
          <w:tcPr>
            <w:tcW w:w="9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010C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0%/ 0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EBE6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0%/0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956B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 / 1</w:t>
            </w:r>
          </w:p>
        </w:tc>
        <w:tc>
          <w:tcPr>
            <w:tcW w:w="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612EC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50% / 6</w:t>
            </w:r>
          </w:p>
        </w:tc>
        <w:tc>
          <w:tcPr>
            <w:tcW w:w="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B48A" w14:textId="77777777" w:rsidR="001E7A7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45,45%</w:t>
            </w:r>
          </w:p>
          <w:p w14:paraId="068ACC95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 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1752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27% / 3</w:t>
            </w:r>
          </w:p>
        </w:tc>
        <w:tc>
          <w:tcPr>
            <w:tcW w:w="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5830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 xml:space="preserve">33%/  4 </w:t>
            </w:r>
          </w:p>
        </w:tc>
        <w:tc>
          <w:tcPr>
            <w:tcW w:w="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1A81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45,45%/ 5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A473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63,63% / 7</w:t>
            </w:r>
          </w:p>
        </w:tc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A499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16%/ 2</w:t>
            </w:r>
          </w:p>
        </w:tc>
        <w:tc>
          <w:tcPr>
            <w:tcW w:w="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4CBD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9%/1</w:t>
            </w: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A941" w14:textId="77777777" w:rsidR="001E7A71" w:rsidRPr="005E04A1" w:rsidRDefault="001E7A71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0328FCF9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67D818C" w14:textId="77777777" w:rsidR="005B6A8D" w:rsidRPr="005E04A1" w:rsidRDefault="005B6A8D" w:rsidP="005E04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Участие в конкурс</w:t>
      </w:r>
      <w:r w:rsidR="005E04A1">
        <w:rPr>
          <w:rFonts w:ascii="Times New Roman" w:eastAsia="Times New Roman" w:hAnsi="Times New Roman" w:cs="Times New Roman"/>
          <w:b/>
        </w:rPr>
        <w:t>ах педагогических работников 202</w:t>
      </w:r>
      <w:r w:rsidR="001E7A71">
        <w:rPr>
          <w:rFonts w:ascii="Times New Roman" w:eastAsia="Times New Roman" w:hAnsi="Times New Roman" w:cs="Times New Roman"/>
          <w:b/>
        </w:rPr>
        <w:t>3</w:t>
      </w:r>
      <w:r w:rsidRPr="005E04A1">
        <w:rPr>
          <w:rFonts w:ascii="Times New Roman" w:eastAsia="Times New Roman" w:hAnsi="Times New Roman" w:cs="Times New Roman"/>
          <w:b/>
        </w:rPr>
        <w:t>год.</w:t>
      </w:r>
    </w:p>
    <w:tbl>
      <w:tblPr>
        <w:tblW w:w="1002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753"/>
        <w:gridCol w:w="709"/>
        <w:gridCol w:w="852"/>
        <w:gridCol w:w="850"/>
        <w:gridCol w:w="708"/>
        <w:gridCol w:w="851"/>
        <w:gridCol w:w="707"/>
        <w:gridCol w:w="992"/>
        <w:gridCol w:w="992"/>
        <w:gridCol w:w="992"/>
        <w:gridCol w:w="702"/>
      </w:tblGrid>
      <w:tr w:rsidR="005B6A8D" w:rsidRPr="005E04A1" w14:paraId="5091B9A1" w14:textId="77777777" w:rsidTr="005F6977"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E55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Количество педагогов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AE85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Количество по видам мероприятий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14A1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Количество по уровням</w:t>
            </w:r>
          </w:p>
        </w:tc>
        <w:tc>
          <w:tcPr>
            <w:tcW w:w="26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6F67" w14:textId="77777777" w:rsidR="005B6A8D" w:rsidRPr="001E7A71" w:rsidRDefault="005B6A8D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A71">
              <w:rPr>
                <w:rFonts w:ascii="Times New Roman" w:eastAsia="Times New Roman" w:hAnsi="Times New Roman" w:cs="Times New Roman"/>
                <w:b/>
                <w:bCs/>
              </w:rPr>
              <w:t>% охвата</w:t>
            </w:r>
          </w:p>
        </w:tc>
      </w:tr>
      <w:tr w:rsidR="00E41C0F" w:rsidRPr="005E04A1" w14:paraId="33686B29" w14:textId="77777777" w:rsidTr="005F6977"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2EF5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1BD5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A861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42B0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55A5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7095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F593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BC2D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F7E5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E0A4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9BE4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4907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1E7A7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41C0F" w:rsidRPr="005E04A1" w14:paraId="0B4A5561" w14:textId="77777777" w:rsidTr="005F6977"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0A9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F927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F3E7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E199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Не менее 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8E03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E459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25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33AD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4BBD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6DF9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BAE7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1AC4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04A1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ABCA" w14:textId="77777777" w:rsidR="00E41C0F" w:rsidRPr="005E04A1" w:rsidRDefault="00E41C0F" w:rsidP="001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3DBA1A6B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9747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70"/>
        <w:gridCol w:w="4171"/>
        <w:gridCol w:w="2508"/>
        <w:gridCol w:w="1613"/>
      </w:tblGrid>
      <w:tr w:rsidR="005B6A8D" w:rsidRPr="005E04A1" w14:paraId="7F54C95D" w14:textId="77777777" w:rsidTr="00A872F0">
        <w:tc>
          <w:tcPr>
            <w:tcW w:w="97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4CD8" w14:textId="77777777" w:rsidR="005B6A8D" w:rsidRPr="00867E4C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7E4C">
              <w:rPr>
                <w:rFonts w:ascii="Times New Roman" w:eastAsia="Times New Roman" w:hAnsi="Times New Roman" w:cs="Times New Roman"/>
                <w:b/>
              </w:rPr>
              <w:t>Наиболее значимые мероприятия, в которых участв</w:t>
            </w:r>
            <w:r w:rsidR="00D46139">
              <w:rPr>
                <w:rFonts w:ascii="Times New Roman" w:eastAsia="Times New Roman" w:hAnsi="Times New Roman" w:cs="Times New Roman"/>
                <w:b/>
              </w:rPr>
              <w:t>овали педагоги нашего ДОУ в 20</w:t>
            </w:r>
            <w:r w:rsidR="00C65C31" w:rsidRPr="00867E4C">
              <w:rPr>
                <w:rFonts w:ascii="Times New Roman" w:eastAsia="Times New Roman" w:hAnsi="Times New Roman" w:cs="Times New Roman"/>
                <w:b/>
              </w:rPr>
              <w:t>2</w:t>
            </w:r>
            <w:r w:rsidR="001E7A71" w:rsidRPr="00867E4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867E4C">
              <w:rPr>
                <w:rFonts w:ascii="Times New Roman" w:eastAsia="Times New Roman" w:hAnsi="Times New Roman" w:cs="Times New Roman"/>
                <w:b/>
              </w:rPr>
              <w:t>году</w:t>
            </w:r>
          </w:p>
        </w:tc>
      </w:tr>
      <w:tr w:rsidR="005B6A8D" w:rsidRPr="005E04A1" w14:paraId="7DF62DDC" w14:textId="77777777" w:rsidTr="00A872F0">
        <w:tc>
          <w:tcPr>
            <w:tcW w:w="97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FF40" w14:textId="77777777" w:rsidR="005B6A8D" w:rsidRPr="00867E4C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Муниципальный уровень</w:t>
            </w:r>
          </w:p>
        </w:tc>
      </w:tr>
      <w:tr w:rsidR="00BD1ED6" w:rsidRPr="005E04A1" w14:paraId="02E681B0" w14:textId="77777777" w:rsidTr="00A872F0"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5B9D" w14:textId="77777777" w:rsidR="00BD1ED6" w:rsidRPr="00867E4C" w:rsidRDefault="00BD1ED6" w:rsidP="00BD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E4C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2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7845" w14:textId="77777777" w:rsidR="00BD1ED6" w:rsidRPr="00867E4C" w:rsidRDefault="00BD1ED6" w:rsidP="00BD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E4C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A791" w14:textId="77777777" w:rsidR="00BD1ED6" w:rsidRPr="00867E4C" w:rsidRDefault="00BD1ED6" w:rsidP="00BD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E4C">
              <w:rPr>
                <w:rFonts w:ascii="Times New Roman" w:eastAsia="Times New Roman" w:hAnsi="Times New Roman" w:cs="Times New Roman"/>
                <w:b/>
                <w:bCs/>
              </w:rPr>
              <w:t>Организатор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1782" w14:textId="77777777" w:rsidR="00BD1ED6" w:rsidRPr="00867E4C" w:rsidRDefault="00BD1ED6" w:rsidP="00BD1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E4C"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</w:t>
            </w:r>
          </w:p>
        </w:tc>
      </w:tr>
      <w:tr w:rsidR="005B6A8D" w:rsidRPr="005E04A1" w14:paraId="21F4A618" w14:textId="77777777" w:rsidTr="00A872F0"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FDE6" w14:textId="77777777" w:rsidR="005B6A8D" w:rsidRPr="00867E4C" w:rsidRDefault="00C65C31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Февраль 202</w:t>
            </w:r>
            <w:r w:rsidR="00227C9D" w:rsidRPr="00867E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4CE6" w14:textId="77777777" w:rsidR="005B6A8D" w:rsidRPr="00867E4C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Муниципальный конкурс «Лучший </w:t>
            </w:r>
            <w:r w:rsidR="00227C9D" w:rsidRPr="00867E4C">
              <w:rPr>
                <w:rFonts w:ascii="Times New Roman" w:eastAsia="Times New Roman" w:hAnsi="Times New Roman" w:cs="Times New Roman"/>
              </w:rPr>
              <w:t>педагог дошкольной организации</w:t>
            </w:r>
            <w:r w:rsidR="005E04A1" w:rsidRPr="00867E4C">
              <w:rPr>
                <w:rFonts w:ascii="Times New Roman" w:eastAsia="Times New Roman" w:hAnsi="Times New Roman" w:cs="Times New Roman"/>
              </w:rPr>
              <w:t>- 202</w:t>
            </w:r>
            <w:r w:rsidR="00227C9D" w:rsidRPr="00867E4C">
              <w:rPr>
                <w:rFonts w:ascii="Times New Roman" w:eastAsia="Times New Roman" w:hAnsi="Times New Roman" w:cs="Times New Roman"/>
              </w:rPr>
              <w:t>30</w:t>
            </w:r>
            <w:r w:rsidRPr="00867E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91D6D" w14:textId="77777777" w:rsidR="005B6A8D" w:rsidRPr="00867E4C" w:rsidRDefault="005B6A8D" w:rsidP="005E0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УО администрации МО Ширинский район,  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9A76" w14:textId="77777777" w:rsidR="005B6A8D" w:rsidRPr="00867E4C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1 педагог</w:t>
            </w:r>
            <w:r w:rsidR="00227C9D" w:rsidRPr="00867E4C">
              <w:rPr>
                <w:rFonts w:ascii="Times New Roman" w:eastAsia="Times New Roman" w:hAnsi="Times New Roman" w:cs="Times New Roman"/>
              </w:rPr>
              <w:t xml:space="preserve"> - призер</w:t>
            </w:r>
          </w:p>
        </w:tc>
      </w:tr>
      <w:tr w:rsidR="005B6A8D" w:rsidRPr="005E04A1" w14:paraId="7CB2C46B" w14:textId="77777777" w:rsidTr="00A872F0">
        <w:tc>
          <w:tcPr>
            <w:tcW w:w="97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98B2" w14:textId="77777777" w:rsidR="005B6A8D" w:rsidRPr="00867E4C" w:rsidRDefault="005B6A8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Республиканский уровень</w:t>
            </w:r>
          </w:p>
        </w:tc>
      </w:tr>
      <w:tr w:rsidR="005B6A8D" w:rsidRPr="005E04A1" w14:paraId="188C6E23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4251" w14:textId="77777777" w:rsidR="005B6A8D" w:rsidRPr="00867E4C" w:rsidRDefault="005D44A7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0A98" w14:textId="77777777" w:rsidR="005B6A8D" w:rsidRPr="00867E4C" w:rsidRDefault="00C65C31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«</w:t>
            </w:r>
            <w:r w:rsidR="005D44A7" w:rsidRPr="00867E4C">
              <w:rPr>
                <w:rFonts w:ascii="Times New Roman" w:eastAsia="Times New Roman" w:hAnsi="Times New Roman" w:cs="Times New Roman"/>
              </w:rPr>
              <w:t>Ярмарка проектов</w:t>
            </w:r>
            <w:r w:rsidRPr="00867E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5C15" w14:textId="77777777" w:rsidR="005B6A8D" w:rsidRPr="00867E4C" w:rsidRDefault="00227C9D" w:rsidP="00A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Министерство образования и науки РХ, ГАОУ РХ ДПО «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ХакИРоиПК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7CEC" w14:textId="77777777" w:rsidR="005B6A8D" w:rsidRPr="00867E4C" w:rsidRDefault="00BD1ED6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 </w:t>
            </w:r>
            <w:r w:rsidR="00BC77D5" w:rsidRPr="00867E4C">
              <w:rPr>
                <w:rFonts w:ascii="Times New Roman" w:eastAsia="Times New Roman" w:hAnsi="Times New Roman" w:cs="Times New Roman"/>
              </w:rPr>
              <w:t>9</w:t>
            </w:r>
            <w:r w:rsidRPr="00867E4C">
              <w:rPr>
                <w:rFonts w:ascii="Times New Roman" w:eastAsia="Times New Roman" w:hAnsi="Times New Roman" w:cs="Times New Roman"/>
              </w:rPr>
              <w:t xml:space="preserve"> педагог</w:t>
            </w:r>
            <w:r w:rsidR="00BC77D5" w:rsidRPr="00867E4C">
              <w:rPr>
                <w:rFonts w:ascii="Times New Roman" w:eastAsia="Times New Roman" w:hAnsi="Times New Roman" w:cs="Times New Roman"/>
              </w:rPr>
              <w:t>ов</w:t>
            </w:r>
          </w:p>
        </w:tc>
      </w:tr>
      <w:tr w:rsidR="00227C9D" w:rsidRPr="005E04A1" w14:paraId="0345C253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E6B1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Март 2023 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F410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Республиканский конкурс «Есть идея!» в номинации «Наставничество в образовательной организации»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C289" w14:textId="77777777" w:rsidR="00227C9D" w:rsidRPr="00867E4C" w:rsidRDefault="00227C9D" w:rsidP="00A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Министерство образования и науки РХ, ГАОУ РХ ДПО «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ХакИРоиПК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880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3 педагога</w:t>
            </w:r>
          </w:p>
        </w:tc>
      </w:tr>
      <w:tr w:rsidR="00227C9D" w:rsidRPr="005E04A1" w14:paraId="22D1DAFE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AC3E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Июнь 2023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81F3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Республиканский конкурс «Лучший наставник детей и молодежи – 2023»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DECF7" w14:textId="77777777" w:rsidR="00227C9D" w:rsidRPr="00867E4C" w:rsidRDefault="00227C9D" w:rsidP="00A87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Министерство образования и науки </w:t>
            </w:r>
            <w:r w:rsidRPr="00867E4C">
              <w:rPr>
                <w:rFonts w:ascii="Times New Roman" w:eastAsia="Times New Roman" w:hAnsi="Times New Roman" w:cs="Times New Roman"/>
              </w:rPr>
              <w:lastRenderedPageBreak/>
              <w:t>РХ, ГБУ ДО РХ «РЦДО»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A794" w14:textId="77777777" w:rsidR="00227C9D" w:rsidRPr="00867E4C" w:rsidRDefault="00227C9D" w:rsidP="005B6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lastRenderedPageBreak/>
              <w:t>3 педагога</w:t>
            </w:r>
          </w:p>
        </w:tc>
      </w:tr>
      <w:tr w:rsidR="00227C9D" w:rsidRPr="005E04A1" w14:paraId="55958FAE" w14:textId="77777777" w:rsidTr="0013575F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106C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Ноябрь 2023 г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EA61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Республиканский конкурс «Медиаресурсы в образовании: </w:t>
            </w:r>
            <w:r w:rsidRPr="00867E4C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867E4C">
              <w:rPr>
                <w:rFonts w:ascii="Times New Roman" w:eastAsia="Times New Roman" w:hAnsi="Times New Roman" w:cs="Times New Roman"/>
              </w:rPr>
              <w:t>сто о сложном» в номинации «Медиаресурсы в дошкольном образовании"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81B4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Министерство образования и науки РХ, ГАОУ РХ ДПО 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ХакиРОиПК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909D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10 педагогов</w:t>
            </w:r>
          </w:p>
        </w:tc>
      </w:tr>
      <w:tr w:rsidR="00227C9D" w:rsidRPr="005E04A1" w14:paraId="0F388F30" w14:textId="77777777" w:rsidTr="00A872F0">
        <w:tc>
          <w:tcPr>
            <w:tcW w:w="97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EC56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Федеральный уровень</w:t>
            </w:r>
          </w:p>
        </w:tc>
      </w:tr>
      <w:tr w:rsidR="00227C9D" w:rsidRPr="003432DD" w14:paraId="7CAC92D8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627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Апрель 2023 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251B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Всероссийский с международным участием фестиваль – конкурс «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Здоровьесбережение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 xml:space="preserve">. Безопасность жизнедеятельности. Физическая культура» в номинации «физическая культура и 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 xml:space="preserve"> технологии в детском дошкольном учреждении»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6CD3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Министерство просвещения РФ, ФГБОУ ВО «Алтайский государственный 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 xml:space="preserve"> – педагогический университет им. В. М. Шукшина»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C9B3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3 педагога Диплом </w:t>
            </w:r>
            <w:r w:rsidRPr="00867E4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67E4C">
              <w:rPr>
                <w:rFonts w:ascii="Times New Roman" w:eastAsia="Times New Roman" w:hAnsi="Times New Roman" w:cs="Times New Roman"/>
              </w:rPr>
              <w:t xml:space="preserve"> степени </w:t>
            </w:r>
            <w:proofErr w:type="gramStart"/>
            <w:r w:rsidRPr="00867E4C">
              <w:rPr>
                <w:rFonts w:ascii="Times New Roman" w:eastAsia="Times New Roman" w:hAnsi="Times New Roman" w:cs="Times New Roman"/>
              </w:rPr>
              <w:t>( 3</w:t>
            </w:r>
            <w:proofErr w:type="gramEnd"/>
            <w:r w:rsidRPr="00867E4C">
              <w:rPr>
                <w:rFonts w:ascii="Times New Roman" w:eastAsia="Times New Roman" w:hAnsi="Times New Roman" w:cs="Times New Roman"/>
              </w:rPr>
              <w:t xml:space="preserve"> участника), Диплом </w:t>
            </w:r>
            <w:r w:rsidRPr="00867E4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67E4C">
              <w:rPr>
                <w:rFonts w:ascii="Times New Roman" w:eastAsia="Times New Roman" w:hAnsi="Times New Roman" w:cs="Times New Roman"/>
              </w:rPr>
              <w:t xml:space="preserve"> степени ( 2 участника)</w:t>
            </w:r>
          </w:p>
        </w:tc>
      </w:tr>
      <w:tr w:rsidR="00227C9D" w:rsidRPr="005E04A1" w14:paraId="4A88DAC3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58DD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Февраль 2023 г</w:t>
            </w:r>
          </w:p>
          <w:p w14:paraId="6D7FDB71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70FD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Всероссийский профессиональный педагогический конкурс «Исследовательские компетенции современного педагога в условиях ФГОС» в номинации «Педагогический проект"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8C54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Министерство Просвещения РФ, ФГБОУ ВО «Томский государственный педагогический университет», диплом </w:t>
            </w:r>
            <w:r w:rsidRPr="00867E4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67E4C">
              <w:rPr>
                <w:rFonts w:ascii="Times New Roman" w:eastAsia="Times New Roman" w:hAnsi="Times New Roman" w:cs="Times New Roman"/>
              </w:rPr>
              <w:t xml:space="preserve"> место + публикация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3401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3 педагога</w:t>
            </w:r>
          </w:p>
        </w:tc>
      </w:tr>
      <w:tr w:rsidR="00227C9D" w:rsidRPr="005E04A1" w14:paraId="00F9C4B3" w14:textId="77777777" w:rsidTr="00A872F0"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40DB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  <w:tab w:val="left" w:pos="8364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FF7A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«Ярмарка педагогических новаций и наставничества», посвященная 200-  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 xml:space="preserve"> со дня рождения К.Д. Ушинского</w:t>
            </w:r>
          </w:p>
        </w:tc>
        <w:tc>
          <w:tcPr>
            <w:tcW w:w="2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725" w14:textId="77777777" w:rsidR="00227C9D" w:rsidRPr="00867E4C" w:rsidRDefault="00227C9D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Министерство просвещения РФ, ФГБОУ ВО «Алтайский государственный </w:t>
            </w:r>
            <w:proofErr w:type="spellStart"/>
            <w:r w:rsidRPr="00867E4C">
              <w:rPr>
                <w:rFonts w:ascii="Times New Roman" w:eastAsia="Times New Roman" w:hAnsi="Times New Roman" w:cs="Times New Roman"/>
              </w:rPr>
              <w:t>гуманитарно</w:t>
            </w:r>
            <w:proofErr w:type="spellEnd"/>
            <w:r w:rsidRPr="00867E4C">
              <w:rPr>
                <w:rFonts w:ascii="Times New Roman" w:eastAsia="Times New Roman" w:hAnsi="Times New Roman" w:cs="Times New Roman"/>
              </w:rPr>
              <w:t xml:space="preserve"> – педагогический университет им. В. М. Шукшина», ФГБОУ ВО «Алтайский государственный педагогический университет», Алтайский институт </w:t>
            </w:r>
            <w:r w:rsidR="00867E4C" w:rsidRPr="00867E4C">
              <w:rPr>
                <w:rFonts w:ascii="Times New Roman" w:eastAsia="Times New Roman" w:hAnsi="Times New Roman" w:cs="Times New Roman"/>
              </w:rPr>
              <w:t>развития образования</w:t>
            </w:r>
          </w:p>
        </w:tc>
        <w:tc>
          <w:tcPr>
            <w:tcW w:w="1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689A" w14:textId="77777777" w:rsidR="00227C9D" w:rsidRPr="00867E4C" w:rsidRDefault="00867E4C" w:rsidP="0022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7E4C">
              <w:rPr>
                <w:rFonts w:ascii="Times New Roman" w:eastAsia="Times New Roman" w:hAnsi="Times New Roman" w:cs="Times New Roman"/>
              </w:rPr>
              <w:t xml:space="preserve">3 педагога, Диплом </w:t>
            </w:r>
            <w:r w:rsidRPr="00867E4C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867E4C">
              <w:rPr>
                <w:rFonts w:ascii="Times New Roman" w:eastAsia="Times New Roman" w:hAnsi="Times New Roman" w:cs="Times New Roman"/>
              </w:rPr>
              <w:t>степени</w:t>
            </w:r>
          </w:p>
        </w:tc>
      </w:tr>
    </w:tbl>
    <w:p w14:paraId="08FBB7F6" w14:textId="77777777" w:rsidR="005B6A8D" w:rsidRPr="005E04A1" w:rsidRDefault="005B6A8D" w:rsidP="0086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Все педагоги ДОУ ежемесячно размещают на образовательных порталах (</w:t>
      </w:r>
      <w:proofErr w:type="spellStart"/>
      <w:r w:rsidRPr="005E04A1">
        <w:rPr>
          <w:rFonts w:ascii="Times New Roman" w:eastAsia="Times New Roman" w:hAnsi="Times New Roman" w:cs="Times New Roman"/>
        </w:rPr>
        <w:t>МААМ.ру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, «Солнечный свет», </w:t>
      </w:r>
      <w:proofErr w:type="spellStart"/>
      <w:r w:rsidRPr="005E04A1">
        <w:rPr>
          <w:rFonts w:ascii="Times New Roman" w:eastAsia="Times New Roman" w:hAnsi="Times New Roman" w:cs="Times New Roman"/>
        </w:rPr>
        <w:t>nsportal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и др.) публикации с обобщением и представлением опыта своей работы</w:t>
      </w:r>
    </w:p>
    <w:p w14:paraId="3BCCFCEF" w14:textId="77777777" w:rsidR="005B6A8D" w:rsidRPr="005E04A1" w:rsidRDefault="00A872F0" w:rsidP="0086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</w:t>
      </w:r>
      <w:r w:rsidR="00867E4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 w:rsidR="005B6A8D" w:rsidRPr="005E04A1">
        <w:rPr>
          <w:rFonts w:ascii="Times New Roman" w:eastAsia="Times New Roman" w:hAnsi="Times New Roman" w:cs="Times New Roman"/>
        </w:rPr>
        <w:t>году 100 % педагогов нашего ДОУ прошли КПК по различным программ</w:t>
      </w:r>
      <w:r w:rsidR="00BD1ED6">
        <w:rPr>
          <w:rFonts w:ascii="Times New Roman" w:eastAsia="Times New Roman" w:hAnsi="Times New Roman" w:cs="Times New Roman"/>
        </w:rPr>
        <w:t>ам.</w:t>
      </w:r>
    </w:p>
    <w:p w14:paraId="42103461" w14:textId="77777777" w:rsidR="002F7374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  <w:u w:val="single"/>
        </w:rPr>
        <w:t>Вывод:</w:t>
      </w:r>
      <w:r w:rsidR="001D32BE">
        <w:rPr>
          <w:rFonts w:ascii="Times New Roman" w:eastAsia="Times New Roman" w:hAnsi="Times New Roman" w:cs="Times New Roman"/>
        </w:rPr>
        <w:t xml:space="preserve"> </w:t>
      </w:r>
      <w:r w:rsidR="00A872F0">
        <w:rPr>
          <w:rFonts w:ascii="Times New Roman" w:eastAsia="Times New Roman" w:hAnsi="Times New Roman" w:cs="Times New Roman"/>
        </w:rPr>
        <w:t>Сохраняется</w:t>
      </w:r>
      <w:r w:rsidRPr="005E04A1">
        <w:rPr>
          <w:rFonts w:ascii="Times New Roman" w:eastAsia="Times New Roman" w:hAnsi="Times New Roman" w:cs="Times New Roman"/>
        </w:rPr>
        <w:t xml:space="preserve"> положительная динамика повышения професс</w:t>
      </w:r>
      <w:r w:rsidR="001A5B73">
        <w:rPr>
          <w:rFonts w:ascii="Times New Roman" w:eastAsia="Times New Roman" w:hAnsi="Times New Roman" w:cs="Times New Roman"/>
        </w:rPr>
        <w:t xml:space="preserve">иональной компетенции педагогов, а также </w:t>
      </w:r>
      <w:r w:rsidRPr="005E04A1">
        <w:rPr>
          <w:rFonts w:ascii="Times New Roman" w:eastAsia="Times New Roman" w:hAnsi="Times New Roman" w:cs="Times New Roman"/>
        </w:rPr>
        <w:t xml:space="preserve">процент педагогов имеющих квалификационные категории: так первую категорию имеют </w:t>
      </w:r>
      <w:r w:rsidR="00867E4C">
        <w:rPr>
          <w:rFonts w:ascii="Times New Roman" w:eastAsia="Times New Roman" w:hAnsi="Times New Roman" w:cs="Times New Roman"/>
        </w:rPr>
        <w:t>3</w:t>
      </w:r>
      <w:r w:rsidRPr="005E04A1">
        <w:rPr>
          <w:rFonts w:ascii="Times New Roman" w:eastAsia="Times New Roman" w:hAnsi="Times New Roman" w:cs="Times New Roman"/>
        </w:rPr>
        <w:t xml:space="preserve"> педагог</w:t>
      </w:r>
      <w:r w:rsidR="00867E4C">
        <w:rPr>
          <w:rFonts w:ascii="Times New Roman" w:eastAsia="Times New Roman" w:hAnsi="Times New Roman" w:cs="Times New Roman"/>
        </w:rPr>
        <w:t>а</w:t>
      </w:r>
      <w:r w:rsidRPr="005E04A1">
        <w:rPr>
          <w:rFonts w:ascii="Times New Roman" w:eastAsia="Times New Roman" w:hAnsi="Times New Roman" w:cs="Times New Roman"/>
        </w:rPr>
        <w:t xml:space="preserve">, </w:t>
      </w:r>
      <w:r w:rsidR="00867E4C">
        <w:rPr>
          <w:rFonts w:ascii="Times New Roman" w:eastAsia="Times New Roman" w:hAnsi="Times New Roman" w:cs="Times New Roman"/>
        </w:rPr>
        <w:t>7</w:t>
      </w:r>
      <w:r w:rsidRPr="005E04A1">
        <w:rPr>
          <w:rFonts w:ascii="Times New Roman" w:eastAsia="Times New Roman" w:hAnsi="Times New Roman" w:cs="Times New Roman"/>
        </w:rPr>
        <w:t xml:space="preserve"> педагог</w:t>
      </w:r>
      <w:r w:rsidR="00BD1ED6">
        <w:rPr>
          <w:rFonts w:ascii="Times New Roman" w:eastAsia="Times New Roman" w:hAnsi="Times New Roman" w:cs="Times New Roman"/>
        </w:rPr>
        <w:t>ов</w:t>
      </w:r>
      <w:r w:rsidRPr="005E04A1">
        <w:rPr>
          <w:rFonts w:ascii="Times New Roman" w:eastAsia="Times New Roman" w:hAnsi="Times New Roman" w:cs="Times New Roman"/>
        </w:rPr>
        <w:t xml:space="preserve"> имеет вы</w:t>
      </w:r>
      <w:r w:rsidR="001A5B73">
        <w:rPr>
          <w:rFonts w:ascii="Times New Roman" w:eastAsia="Times New Roman" w:hAnsi="Times New Roman" w:cs="Times New Roman"/>
        </w:rPr>
        <w:t>сшую квалификационную категорию</w:t>
      </w:r>
      <w:r w:rsidR="00867E4C">
        <w:rPr>
          <w:rFonts w:ascii="Times New Roman" w:eastAsia="Times New Roman" w:hAnsi="Times New Roman" w:cs="Times New Roman"/>
        </w:rPr>
        <w:t>, 1 педагог - СЗД</w:t>
      </w:r>
      <w:r w:rsidRPr="005E04A1">
        <w:rPr>
          <w:rFonts w:ascii="Times New Roman" w:eastAsia="Times New Roman" w:hAnsi="Times New Roman" w:cs="Times New Roman"/>
        </w:rPr>
        <w:t xml:space="preserve">. </w:t>
      </w:r>
    </w:p>
    <w:p w14:paraId="02B63D6A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lastRenderedPageBreak/>
        <w:t>Проводя анализ кадрового обеспечения педагогами следует отметить:</w:t>
      </w:r>
    </w:p>
    <w:p w14:paraId="245ECC9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- ДОУ почти полностью укомплектовано кадрами, остается свободными вакансия </w:t>
      </w:r>
      <w:r w:rsidR="00BD1ED6">
        <w:rPr>
          <w:rFonts w:ascii="Times New Roman" w:eastAsia="Times New Roman" w:hAnsi="Times New Roman" w:cs="Times New Roman"/>
        </w:rPr>
        <w:t xml:space="preserve">учителя   логопеда. </w:t>
      </w:r>
      <w:r w:rsidR="002F7374">
        <w:rPr>
          <w:rFonts w:ascii="Times New Roman" w:eastAsia="Times New Roman" w:hAnsi="Times New Roman" w:cs="Times New Roman"/>
        </w:rPr>
        <w:t xml:space="preserve"> Заявка с вакансией</w:t>
      </w:r>
      <w:r w:rsidRPr="005E04A1">
        <w:rPr>
          <w:rFonts w:ascii="Times New Roman" w:eastAsia="Times New Roman" w:hAnsi="Times New Roman" w:cs="Times New Roman"/>
        </w:rPr>
        <w:t xml:space="preserve"> на данную должность размещена в ЦЗН.</w:t>
      </w:r>
    </w:p>
    <w:p w14:paraId="63DCC3A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- педагогический состав представляют педагоги разного возраста, </w:t>
      </w:r>
    </w:p>
    <w:p w14:paraId="274BEBD7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- уровень повышения профессионального мастерства педагогов через прохождения  курсов  повышения  квалификации составил 100%. </w:t>
      </w:r>
    </w:p>
    <w:p w14:paraId="26A353B9" w14:textId="77777777" w:rsidR="005B6A8D" w:rsidRPr="005E04A1" w:rsidRDefault="005B6A8D" w:rsidP="002F73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активности, так как в дошкольном учреждении есть педагоги, способные работать в инновационном режиме. По сравнению с прошлым годом повысился процент участия педагогов в конкурсах различного уровня.</w:t>
      </w:r>
      <w:r w:rsidRPr="005E04A1">
        <w:rPr>
          <w:rFonts w:ascii="Times New Roman" w:eastAsia="Times New Roman" w:hAnsi="Times New Roman" w:cs="Times New Roman"/>
        </w:rPr>
        <w:tab/>
      </w:r>
    </w:p>
    <w:p w14:paraId="62CFB805" w14:textId="77777777" w:rsidR="005B6A8D" w:rsidRPr="00CD6867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6867">
        <w:rPr>
          <w:rFonts w:ascii="Times New Roman" w:eastAsia="Times New Roman" w:hAnsi="Times New Roman" w:cs="Times New Roman"/>
          <w:b/>
        </w:rPr>
        <w:t>Повышение квалификации</w:t>
      </w:r>
    </w:p>
    <w:p w14:paraId="55D39386" w14:textId="77777777" w:rsidR="005B6A8D" w:rsidRPr="00CD6867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D6867">
        <w:rPr>
          <w:rFonts w:ascii="Times New Roman" w:eastAsia="Times New Roman" w:hAnsi="Times New Roman" w:cs="Times New Roman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три последние года, включ</w:t>
      </w:r>
      <w:r w:rsidR="00D26420" w:rsidRPr="00CD6867">
        <w:rPr>
          <w:rFonts w:ascii="Times New Roman" w:eastAsia="Times New Roman" w:hAnsi="Times New Roman" w:cs="Times New Roman"/>
        </w:rPr>
        <w:t>ая и 202</w:t>
      </w:r>
      <w:r w:rsidR="009D2E85" w:rsidRPr="00CD6867">
        <w:rPr>
          <w:rFonts w:ascii="Times New Roman" w:eastAsia="Times New Roman" w:hAnsi="Times New Roman" w:cs="Times New Roman"/>
        </w:rPr>
        <w:t>3</w:t>
      </w:r>
      <w:r w:rsidRPr="00CD6867">
        <w:rPr>
          <w:rFonts w:ascii="Times New Roman" w:eastAsia="Times New Roman" w:hAnsi="Times New Roman" w:cs="Times New Roman"/>
        </w:rPr>
        <w:t xml:space="preserve"> год, показывают, что все они по профилю пед</w:t>
      </w:r>
      <w:r w:rsidR="00D26420" w:rsidRPr="00CD6867">
        <w:rPr>
          <w:rFonts w:ascii="Times New Roman" w:eastAsia="Times New Roman" w:hAnsi="Times New Roman" w:cs="Times New Roman"/>
        </w:rPr>
        <w:t>агогической деятельности. В 202</w:t>
      </w:r>
      <w:r w:rsidR="009D2E85" w:rsidRPr="00CD6867">
        <w:rPr>
          <w:rFonts w:ascii="Times New Roman" w:eastAsia="Times New Roman" w:hAnsi="Times New Roman" w:cs="Times New Roman"/>
        </w:rPr>
        <w:t>3</w:t>
      </w:r>
      <w:r w:rsidR="00D26420" w:rsidRPr="00CD6867">
        <w:rPr>
          <w:rFonts w:ascii="Times New Roman" w:eastAsia="Times New Roman" w:hAnsi="Times New Roman" w:cs="Times New Roman"/>
        </w:rPr>
        <w:t xml:space="preserve"> году ответственным</w:t>
      </w:r>
      <w:r w:rsidRPr="00CD6867">
        <w:rPr>
          <w:rFonts w:ascii="Times New Roman" w:eastAsia="Times New Roman" w:hAnsi="Times New Roman" w:cs="Times New Roman"/>
        </w:rPr>
        <w:t xml:space="preserve"> лиц</w:t>
      </w:r>
      <w:r w:rsidR="00D26420" w:rsidRPr="00CD6867">
        <w:rPr>
          <w:rFonts w:ascii="Times New Roman" w:eastAsia="Times New Roman" w:hAnsi="Times New Roman" w:cs="Times New Roman"/>
        </w:rPr>
        <w:t>ом было предусмотрено</w:t>
      </w:r>
      <w:r w:rsidRPr="00CD6867">
        <w:rPr>
          <w:rFonts w:ascii="Times New Roman" w:eastAsia="Times New Roman" w:hAnsi="Times New Roman" w:cs="Times New Roman"/>
        </w:rPr>
        <w:t xml:space="preserve"> обучение педагогов дошкольной организации по тематическим дополнительным профессиональным программ (повышение квалификации), направленных </w:t>
      </w:r>
      <w:r w:rsidR="00CD6867" w:rsidRPr="00CD6867">
        <w:rPr>
          <w:rFonts w:ascii="Times New Roman" w:eastAsia="Times New Roman" w:hAnsi="Times New Roman" w:cs="Times New Roman"/>
        </w:rPr>
        <w:t xml:space="preserve">совершенствование профессиональных компетенций воспитателей / специалистов дошкольной образовательной </w:t>
      </w:r>
      <w:proofErr w:type="gramStart"/>
      <w:r w:rsidR="00CD6867" w:rsidRPr="00CD6867">
        <w:rPr>
          <w:rFonts w:ascii="Times New Roman" w:eastAsia="Times New Roman" w:hAnsi="Times New Roman" w:cs="Times New Roman"/>
        </w:rPr>
        <w:t>организации ,</w:t>
      </w:r>
      <w:proofErr w:type="gramEnd"/>
      <w:r w:rsidR="00CD6867" w:rsidRPr="00CD6867">
        <w:rPr>
          <w:rFonts w:ascii="Times New Roman" w:eastAsia="Times New Roman" w:hAnsi="Times New Roman" w:cs="Times New Roman"/>
        </w:rPr>
        <w:t xml:space="preserve"> в т.ч. по проектированию образовательной среды в разных возрастных группах. </w:t>
      </w:r>
      <w:r w:rsidR="00D26420" w:rsidRPr="00CD6867">
        <w:rPr>
          <w:rFonts w:ascii="Times New Roman" w:eastAsia="Times New Roman" w:hAnsi="Times New Roman" w:cs="Times New Roman"/>
        </w:rPr>
        <w:t>В 202</w:t>
      </w:r>
      <w:r w:rsidR="00CD6867" w:rsidRPr="00CD6867">
        <w:rPr>
          <w:rFonts w:ascii="Times New Roman" w:eastAsia="Times New Roman" w:hAnsi="Times New Roman" w:cs="Times New Roman"/>
        </w:rPr>
        <w:t>4</w:t>
      </w:r>
      <w:r w:rsidR="00D26420" w:rsidRPr="00CD6867">
        <w:rPr>
          <w:rFonts w:ascii="Times New Roman" w:eastAsia="Times New Roman" w:hAnsi="Times New Roman" w:cs="Times New Roman"/>
        </w:rPr>
        <w:t xml:space="preserve"> году продолжить работу по направлению </w:t>
      </w:r>
      <w:r w:rsidR="00BD1ED6" w:rsidRPr="00CD6867">
        <w:rPr>
          <w:rFonts w:ascii="Times New Roman" w:eastAsia="Times New Roman" w:hAnsi="Times New Roman" w:cs="Times New Roman"/>
        </w:rPr>
        <w:t xml:space="preserve">повышения педагогических компетенций путем курсов повышения квалификации </w:t>
      </w:r>
      <w:r w:rsidR="00D26420" w:rsidRPr="00CD6867">
        <w:rPr>
          <w:rFonts w:ascii="Times New Roman" w:eastAsia="Times New Roman" w:hAnsi="Times New Roman" w:cs="Times New Roman"/>
        </w:rPr>
        <w:t xml:space="preserve">с целью совершенствования </w:t>
      </w:r>
      <w:r w:rsidR="00FB2E5F" w:rsidRPr="00CD6867">
        <w:rPr>
          <w:rFonts w:ascii="Times New Roman" w:eastAsia="Times New Roman" w:hAnsi="Times New Roman" w:cs="Times New Roman"/>
        </w:rPr>
        <w:t xml:space="preserve">педагогической работы </w:t>
      </w:r>
      <w:r w:rsidR="00CD6867" w:rsidRPr="00CD6867">
        <w:rPr>
          <w:rFonts w:ascii="Times New Roman" w:eastAsia="Times New Roman" w:hAnsi="Times New Roman" w:cs="Times New Roman"/>
        </w:rPr>
        <w:t>в связи внедрением Федеральной образовательной программы дошкольного образования.</w:t>
      </w:r>
    </w:p>
    <w:p w14:paraId="30CF5140" w14:textId="77777777" w:rsidR="00D57F80" w:rsidRPr="008C1D92" w:rsidRDefault="00D57F80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1C6CC85D" w14:textId="77777777" w:rsidR="005B6A8D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VI</w:t>
      </w:r>
      <w:r w:rsidR="00D26420">
        <w:rPr>
          <w:rFonts w:ascii="Times New Roman" w:eastAsia="Times New Roman" w:hAnsi="Times New Roman" w:cs="Times New Roman"/>
          <w:b/>
          <w:lang w:val="en-US"/>
        </w:rPr>
        <w:t>I</w:t>
      </w:r>
      <w:r w:rsidRPr="005E04A1">
        <w:rPr>
          <w:rFonts w:ascii="Times New Roman" w:eastAsia="Times New Roman" w:hAnsi="Times New Roman" w:cs="Times New Roman"/>
          <w:b/>
        </w:rPr>
        <w:t>. Оценка учебно-методического и библиотечно-информационного обеспечения</w:t>
      </w:r>
    </w:p>
    <w:p w14:paraId="144F4F89" w14:textId="77777777" w:rsidR="00D46139" w:rsidRPr="005E04A1" w:rsidRDefault="00D46139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1AAF3A4" w14:textId="77777777" w:rsidR="005B6A8D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5651AF3F" w14:textId="77777777" w:rsidR="00FB2E5F" w:rsidRPr="005E04A1" w:rsidRDefault="00FB2E5F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</w:t>
      </w:r>
      <w:r w:rsidR="00CD686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году </w:t>
      </w:r>
      <w:r w:rsidR="00CD6867">
        <w:rPr>
          <w:rFonts w:ascii="Times New Roman" w:eastAsia="Times New Roman" w:hAnsi="Times New Roman" w:cs="Times New Roman"/>
        </w:rPr>
        <w:t>продолжила</w:t>
      </w:r>
      <w:r>
        <w:rPr>
          <w:rFonts w:ascii="Times New Roman" w:eastAsia="Times New Roman" w:hAnsi="Times New Roman" w:cs="Times New Roman"/>
        </w:rPr>
        <w:t xml:space="preserve"> функционирование «Электронная библиотека», где собираются различные методические разработки, электронные сборники и другая методическая литература. Библиотека находится </w:t>
      </w:r>
      <w:proofErr w:type="gramStart"/>
      <w:r>
        <w:rPr>
          <w:rFonts w:ascii="Times New Roman" w:eastAsia="Times New Roman" w:hAnsi="Times New Roman" w:cs="Times New Roman"/>
        </w:rPr>
        <w:t>в облачном хранилище</w:t>
      </w:r>
      <w:proofErr w:type="gramEnd"/>
      <w:r>
        <w:rPr>
          <w:rFonts w:ascii="Times New Roman" w:eastAsia="Times New Roman" w:hAnsi="Times New Roman" w:cs="Times New Roman"/>
        </w:rPr>
        <w:t xml:space="preserve"> и все педагоги имеют к ней доступ.</w:t>
      </w:r>
    </w:p>
    <w:p w14:paraId="16BCE778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6808A96D" w14:textId="77777777" w:rsidR="005B6A8D" w:rsidRPr="005E04A1" w:rsidRDefault="005B6A8D" w:rsidP="00DB4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Информационное обеспечение Детского сада включает:</w:t>
      </w:r>
    </w:p>
    <w:p w14:paraId="2F58BBB3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- Компьютеры – 5 шт., принтеры – 4 шт., мультимедийная установка – 1 шт., телевизор – 1 шт.</w:t>
      </w:r>
    </w:p>
    <w:p w14:paraId="7A259A97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0FA88786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4F63CC1D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</w:rPr>
        <w:lastRenderedPageBreak/>
        <w:t xml:space="preserve">Библиотечный фонд </w:t>
      </w:r>
      <w:r w:rsidRPr="005E04A1">
        <w:rPr>
          <w:rFonts w:ascii="Times New Roman" w:eastAsia="Times New Roman" w:hAnsi="Times New Roman" w:cs="Times New Roman"/>
        </w:rPr>
        <w:t>составляет</w:t>
      </w:r>
      <w:r w:rsidRPr="005E04A1">
        <w:rPr>
          <w:rFonts w:ascii="Times New Roman" w:eastAsia="Times New Roman" w:hAnsi="Times New Roman" w:cs="Times New Roman"/>
          <w:b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9</w:t>
      </w:r>
      <w:r w:rsidR="00CD6867">
        <w:rPr>
          <w:rFonts w:ascii="Times New Roman" w:eastAsia="Times New Roman" w:hAnsi="Times New Roman" w:cs="Times New Roman"/>
        </w:rPr>
        <w:t>47</w:t>
      </w:r>
      <w:r w:rsidRPr="005E04A1">
        <w:rPr>
          <w:rFonts w:ascii="Times New Roman" w:eastAsia="Times New Roman" w:hAnsi="Times New Roman" w:cs="Times New Roman"/>
          <w:b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экземпляров учебно-методической литературы.</w:t>
      </w:r>
      <w:r w:rsidRPr="005E04A1">
        <w:rPr>
          <w:rFonts w:ascii="Times New Roman" w:eastAsia="Times New Roman" w:hAnsi="Times New Roman" w:cs="Times New Roman"/>
          <w:b/>
        </w:rPr>
        <w:t xml:space="preserve"> </w:t>
      </w:r>
      <w:r w:rsidRPr="005E04A1">
        <w:rPr>
          <w:rFonts w:ascii="Times New Roman" w:eastAsia="Times New Roman" w:hAnsi="Times New Roman" w:cs="Times New Roman"/>
        </w:rPr>
        <w:t>В фонде библиотеки методического кабинета имеются периодические издания. Библиотечный фонд располагается в методическом кабинете, у педагогов в группах, в кабинете старшего воспитателя</w:t>
      </w:r>
      <w:r w:rsidR="00FB2E5F">
        <w:rPr>
          <w:rFonts w:ascii="Times New Roman" w:eastAsia="Times New Roman" w:hAnsi="Times New Roman" w:cs="Times New Roman"/>
        </w:rPr>
        <w:t xml:space="preserve">, облачном хранилище. </w:t>
      </w:r>
      <w:r w:rsidRPr="005E04A1">
        <w:rPr>
          <w:rFonts w:ascii="Times New Roman" w:eastAsia="Times New Roman" w:hAnsi="Times New Roman" w:cs="Times New Roman"/>
        </w:rPr>
        <w:t xml:space="preserve"> </w:t>
      </w:r>
    </w:p>
    <w:p w14:paraId="429A435C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 дошкольном учреждении имеются технические средства обучения: 3 музыкальных центр</w:t>
      </w:r>
      <w:r w:rsidR="00DB4035">
        <w:rPr>
          <w:rFonts w:ascii="Times New Roman" w:eastAsia="Times New Roman" w:hAnsi="Times New Roman" w:cs="Times New Roman"/>
        </w:rPr>
        <w:t>а, 1 телевизор, 1 мультимедийный</w:t>
      </w:r>
      <w:r w:rsidRPr="005E04A1">
        <w:rPr>
          <w:rFonts w:ascii="Times New Roman" w:eastAsia="Times New Roman" w:hAnsi="Times New Roman" w:cs="Times New Roman"/>
        </w:rPr>
        <w:t xml:space="preserve"> проектор</w:t>
      </w:r>
      <w:r w:rsidR="00DB4035">
        <w:rPr>
          <w:rFonts w:ascii="Times New Roman" w:eastAsia="Times New Roman" w:hAnsi="Times New Roman" w:cs="Times New Roman"/>
        </w:rPr>
        <w:t>, 1 экран</w:t>
      </w:r>
      <w:r w:rsidRPr="005E04A1">
        <w:rPr>
          <w:rFonts w:ascii="Times New Roman" w:eastAsia="Times New Roman" w:hAnsi="Times New Roman" w:cs="Times New Roman"/>
        </w:rPr>
        <w:t>, цифровая видеокамера.</w:t>
      </w:r>
    </w:p>
    <w:p w14:paraId="3316FD8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Развивающая предметно-пространственная среда содержательно-насыщена, трансформируема, </w:t>
      </w:r>
      <w:proofErr w:type="spellStart"/>
      <w:r w:rsidRPr="005E04A1">
        <w:rPr>
          <w:rFonts w:ascii="Times New Roman" w:eastAsia="Times New Roman" w:hAnsi="Times New Roman" w:cs="Times New Roman"/>
        </w:rPr>
        <w:t>полифункциональна</w:t>
      </w:r>
      <w:proofErr w:type="spellEnd"/>
      <w:r w:rsidRPr="005E04A1">
        <w:rPr>
          <w:rFonts w:ascii="Times New Roman" w:eastAsia="Times New Roman" w:hAnsi="Times New Roman" w:cs="Times New Roman"/>
        </w:rPr>
        <w:t>, вариативна, доступна и безопасна, в полной мере обеспечивает:</w:t>
      </w:r>
    </w:p>
    <w:p w14:paraId="140A2853" w14:textId="77777777" w:rsidR="005B6A8D" w:rsidRPr="005E04A1" w:rsidRDefault="005B6A8D" w:rsidP="00D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64B9B5AB" w14:textId="77777777" w:rsidR="005B6A8D" w:rsidRPr="005E04A1" w:rsidRDefault="005B6A8D" w:rsidP="00DB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1"/>
        </w:tabs>
        <w:spacing w:after="0" w:line="240" w:lineRule="auto"/>
        <w:ind w:left="7" w:right="20" w:firstLine="533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437B3FD5" w14:textId="77777777" w:rsidR="005B6A8D" w:rsidRPr="005E04A1" w:rsidRDefault="005B6A8D" w:rsidP="00DB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5"/>
        </w:tabs>
        <w:spacing w:after="0" w:line="240" w:lineRule="auto"/>
        <w:ind w:left="7" w:firstLine="533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эмоциональное благополучие детей во взаимодействии с предметно-</w:t>
      </w:r>
      <w:r w:rsidR="00DB4035">
        <w:rPr>
          <w:rFonts w:ascii="Times New Roman" w:eastAsia="Times New Roman" w:hAnsi="Times New Roman" w:cs="Times New Roman"/>
        </w:rPr>
        <w:t>пр</w:t>
      </w:r>
      <w:r w:rsidRPr="005E04A1">
        <w:rPr>
          <w:rFonts w:ascii="Times New Roman" w:eastAsia="Times New Roman" w:hAnsi="Times New Roman" w:cs="Times New Roman"/>
        </w:rPr>
        <w:t>остранственным окружением;</w:t>
      </w:r>
    </w:p>
    <w:p w14:paraId="6A4C98A1" w14:textId="77777777" w:rsidR="005B6A8D" w:rsidRPr="005E04A1" w:rsidRDefault="005B6A8D" w:rsidP="00DB40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</w:tabs>
        <w:spacing w:after="0" w:line="240" w:lineRule="auto"/>
        <w:ind w:left="667" w:hanging="127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возможность самовыражения детей.</w:t>
      </w:r>
    </w:p>
    <w:p w14:paraId="178858EB" w14:textId="77777777" w:rsidR="005B6A8D" w:rsidRPr="005E04A1" w:rsidRDefault="005B6A8D" w:rsidP="00D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" w:firstLine="720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64C7EF95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ДОУ определены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основной образовательной программы.</w:t>
      </w:r>
    </w:p>
    <w:p w14:paraId="653F1A84" w14:textId="77777777" w:rsidR="005B6A8D" w:rsidRDefault="00DB4035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5B6A8D" w:rsidRPr="005E04A1">
        <w:rPr>
          <w:rFonts w:ascii="Times New Roman" w:eastAsia="Times New Roman" w:hAnsi="Times New Roman" w:cs="Times New Roman"/>
        </w:rPr>
        <w:t xml:space="preserve"> 202</w:t>
      </w:r>
      <w:r w:rsidR="00CD6867">
        <w:rPr>
          <w:rFonts w:ascii="Times New Roman" w:eastAsia="Times New Roman" w:hAnsi="Times New Roman" w:cs="Times New Roman"/>
        </w:rPr>
        <w:t>3</w:t>
      </w:r>
      <w:r w:rsidR="005B6A8D" w:rsidRPr="005E04A1">
        <w:rPr>
          <w:rFonts w:ascii="Times New Roman" w:eastAsia="Times New Roman" w:hAnsi="Times New Roman" w:cs="Times New Roman"/>
        </w:rPr>
        <w:t xml:space="preserve"> году </w:t>
      </w:r>
      <w:r>
        <w:rPr>
          <w:rFonts w:ascii="Times New Roman" w:eastAsia="Times New Roman" w:hAnsi="Times New Roman" w:cs="Times New Roman"/>
        </w:rPr>
        <w:t>была проведена</w:t>
      </w:r>
      <w:r w:rsidR="005B6A8D" w:rsidRPr="005E04A1">
        <w:rPr>
          <w:rFonts w:ascii="Times New Roman" w:eastAsia="Times New Roman" w:hAnsi="Times New Roman" w:cs="Times New Roman"/>
        </w:rPr>
        <w:t xml:space="preserve"> подборк</w:t>
      </w:r>
      <w:r>
        <w:rPr>
          <w:rFonts w:ascii="Times New Roman" w:eastAsia="Times New Roman" w:hAnsi="Times New Roman" w:cs="Times New Roman"/>
        </w:rPr>
        <w:t>а</w:t>
      </w:r>
      <w:r w:rsidR="005B6A8D" w:rsidRPr="005E04A1">
        <w:rPr>
          <w:rFonts w:ascii="Times New Roman" w:eastAsia="Times New Roman" w:hAnsi="Times New Roman" w:cs="Times New Roman"/>
        </w:rPr>
        <w:t xml:space="preserve"> онлайн-ресурсов, поиск и/или разработку видеоконтента,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14:paraId="40E92FAA" w14:textId="5BA3CB29" w:rsidR="00CD6867" w:rsidRDefault="00CD6867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2023 году в разработке Программы развития МБДОУ Детский сад № 4 «Березка» на 2024 – 2028 </w:t>
      </w:r>
      <w:proofErr w:type="spellStart"/>
      <w:r>
        <w:rPr>
          <w:rFonts w:ascii="Times New Roman" w:eastAsia="Times New Roman" w:hAnsi="Times New Roman" w:cs="Times New Roman"/>
        </w:rPr>
        <w:t>гг</w:t>
      </w:r>
      <w:proofErr w:type="spellEnd"/>
      <w:r>
        <w:rPr>
          <w:rFonts w:ascii="Times New Roman" w:eastAsia="Times New Roman" w:hAnsi="Times New Roman" w:cs="Times New Roman"/>
        </w:rPr>
        <w:t xml:space="preserve"> было предусмотрено развития информационной среды ДОУ согласно в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 31.11, 31.12 ФОП ДО.</w:t>
      </w:r>
    </w:p>
    <w:p w14:paraId="25D001C2" w14:textId="3D65CFCB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Помимо официального сайта </w:t>
      </w:r>
      <w:r>
        <w:rPr>
          <w:rFonts w:ascii="Times New Roman" w:eastAsia="Times New Roman" w:hAnsi="Times New Roman" w:cs="Times New Roman"/>
        </w:rPr>
        <w:t xml:space="preserve">ДОУ </w:t>
      </w:r>
      <w:r w:rsidRPr="00B966B4">
        <w:rPr>
          <w:rFonts w:ascii="Times New Roman" w:eastAsia="Times New Roman" w:hAnsi="Times New Roman" w:cs="Times New Roman"/>
        </w:rPr>
        <w:t>регулярно ведет официальную страницу в социальной сети «ВКонтакте» (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B966B4">
        <w:rPr>
          <w:rFonts w:ascii="Times New Roman" w:eastAsia="Times New Roman" w:hAnsi="Times New Roman" w:cs="Times New Roman"/>
        </w:rPr>
        <w:t>оспаблик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) – с </w:t>
      </w:r>
      <w:r>
        <w:rPr>
          <w:rFonts w:ascii="Times New Roman" w:eastAsia="Times New Roman" w:hAnsi="Times New Roman" w:cs="Times New Roman"/>
        </w:rPr>
        <w:t>23.12.2022г.</w:t>
      </w:r>
      <w:r w:rsidRPr="00B966B4">
        <w:rPr>
          <w:rFonts w:ascii="Times New Roman" w:eastAsia="Times New Roman" w:hAnsi="Times New Roman" w:cs="Times New Roman"/>
        </w:rPr>
        <w:t xml:space="preserve"> Работа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B966B4">
        <w:rPr>
          <w:rFonts w:ascii="Times New Roman" w:eastAsia="Times New Roman" w:hAnsi="Times New Roman" w:cs="Times New Roman"/>
        </w:rPr>
        <w:t>оспаблика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 регламентируется Федеральным законом от 09.02.2009 № 8-ФЗ, постановлением Правительства от 31.12.2022 № 2560, рекомендациями </w:t>
      </w:r>
      <w:proofErr w:type="spellStart"/>
      <w:r w:rsidRPr="00B966B4">
        <w:rPr>
          <w:rFonts w:ascii="Times New Roman" w:eastAsia="Times New Roman" w:hAnsi="Times New Roman" w:cs="Times New Roman"/>
        </w:rPr>
        <w:t>Минцифры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 и локальными актами школы.</w:t>
      </w:r>
    </w:p>
    <w:p w14:paraId="2E110C26" w14:textId="32FC0546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B966B4">
        <w:rPr>
          <w:rFonts w:ascii="Times New Roman" w:eastAsia="Times New Roman" w:hAnsi="Times New Roman" w:cs="Times New Roman"/>
        </w:rPr>
        <w:t>оспаблике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 всегда присутствует информация:</w:t>
      </w:r>
    </w:p>
    <w:p w14:paraId="643BB3B6" w14:textId="41717146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наименование </w:t>
      </w:r>
      <w:r>
        <w:rPr>
          <w:rFonts w:ascii="Times New Roman" w:eastAsia="Times New Roman" w:hAnsi="Times New Roman" w:cs="Times New Roman"/>
        </w:rPr>
        <w:t>учреждения</w:t>
      </w:r>
      <w:r w:rsidRPr="00B966B4">
        <w:rPr>
          <w:rFonts w:ascii="Times New Roman" w:eastAsia="Times New Roman" w:hAnsi="Times New Roman" w:cs="Times New Roman"/>
        </w:rPr>
        <w:t>;</w:t>
      </w:r>
    </w:p>
    <w:p w14:paraId="616A2D06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почтовый адрес, адрес электронной почты и номера телефонов справочных служб школы;</w:t>
      </w:r>
    </w:p>
    <w:p w14:paraId="414E2C33" w14:textId="0DEE5A7E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информация об официальном сайте </w:t>
      </w:r>
      <w:r>
        <w:rPr>
          <w:rFonts w:ascii="Times New Roman" w:eastAsia="Times New Roman" w:hAnsi="Times New Roman" w:cs="Times New Roman"/>
        </w:rPr>
        <w:t>учреждения</w:t>
      </w:r>
      <w:r w:rsidRPr="00B966B4">
        <w:rPr>
          <w:rFonts w:ascii="Times New Roman" w:eastAsia="Times New Roman" w:hAnsi="Times New Roman" w:cs="Times New Roman"/>
        </w:rPr>
        <w:t>;</w:t>
      </w:r>
    </w:p>
    <w:p w14:paraId="6F028561" w14:textId="55237D0A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иная информация о </w:t>
      </w:r>
      <w:r>
        <w:rPr>
          <w:rFonts w:ascii="Times New Roman" w:eastAsia="Times New Roman" w:hAnsi="Times New Roman" w:cs="Times New Roman"/>
        </w:rPr>
        <w:t>ДОУ</w:t>
      </w:r>
      <w:r w:rsidRPr="00B966B4">
        <w:rPr>
          <w:rFonts w:ascii="Times New Roman" w:eastAsia="Times New Roman" w:hAnsi="Times New Roman" w:cs="Times New Roman"/>
        </w:rPr>
        <w:t xml:space="preserve"> и ее деятельности.</w:t>
      </w:r>
    </w:p>
    <w:p w14:paraId="4EC3C6CF" w14:textId="1C617D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Визуальное оформление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B966B4">
        <w:rPr>
          <w:rFonts w:ascii="Times New Roman" w:eastAsia="Times New Roman" w:hAnsi="Times New Roman" w:cs="Times New Roman"/>
        </w:rPr>
        <w:t>оспаблика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МБДОУ Детский сад № 4 «Березка»</w:t>
      </w:r>
      <w:r w:rsidRPr="00B966B4">
        <w:rPr>
          <w:rFonts w:ascii="Times New Roman" w:eastAsia="Times New Roman" w:hAnsi="Times New Roman" w:cs="Times New Roman"/>
        </w:rPr>
        <w:t xml:space="preserve"> включает:</w:t>
      </w:r>
    </w:p>
    <w:p w14:paraId="1921FD1E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аватар – основное изображение страницы, выполняющее функции визуальной идентификации;</w:t>
      </w:r>
    </w:p>
    <w:p w14:paraId="47F81C93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обложку – широкоформатное изображение, размещаемое над основной информацией официальной страницы;</w:t>
      </w:r>
    </w:p>
    <w:p w14:paraId="146D017B" w14:textId="550F2F6D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описание страницы, которое содержит основную информацию о </w:t>
      </w:r>
      <w:r>
        <w:rPr>
          <w:rFonts w:ascii="Times New Roman" w:eastAsia="Times New Roman" w:hAnsi="Times New Roman" w:cs="Times New Roman"/>
        </w:rPr>
        <w:t>ДОУ</w:t>
      </w:r>
      <w:r w:rsidRPr="00B966B4">
        <w:rPr>
          <w:rFonts w:ascii="Times New Roman" w:eastAsia="Times New Roman" w:hAnsi="Times New Roman" w:cs="Times New Roman"/>
        </w:rPr>
        <w:t>;</w:t>
      </w:r>
    </w:p>
    <w:p w14:paraId="34DE8980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меню страницы со ссылками, описаниями и графическими изображениями для удобства навигации пользователей.</w:t>
      </w:r>
    </w:p>
    <w:p w14:paraId="584DC7B8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lastRenderedPageBreak/>
        <w:t>Меню официальной страницы содержит три типа ссылок:</w:t>
      </w:r>
    </w:p>
    <w:p w14:paraId="33CBFB62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на электронную форму Платформы обратной связи (ПОС) для подачи пользователями сообщений и обращений и на ее обложку – в первом пункте меню;</w:t>
      </w:r>
    </w:p>
    <w:p w14:paraId="3377B718" w14:textId="77777777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электронную форму ПОС для выявления мнения пользователей, в том числе путем опросов и голосований, и на ее обложку – во втором пункте меню;</w:t>
      </w:r>
    </w:p>
    <w:p w14:paraId="12B7DB0E" w14:textId="533EC506" w:rsidR="00B966B4" w:rsidRPr="00B966B4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>ключевые тематические разделы официальной страницы, содержащие информацию о</w:t>
      </w:r>
      <w:r>
        <w:rPr>
          <w:rFonts w:ascii="Times New Roman" w:eastAsia="Times New Roman" w:hAnsi="Times New Roman" w:cs="Times New Roman"/>
        </w:rPr>
        <w:t xml:space="preserve"> ДОУ</w:t>
      </w:r>
      <w:r w:rsidRPr="00B966B4">
        <w:rPr>
          <w:rFonts w:ascii="Times New Roman" w:eastAsia="Times New Roman" w:hAnsi="Times New Roman" w:cs="Times New Roman"/>
        </w:rPr>
        <w:t>.</w:t>
      </w:r>
    </w:p>
    <w:p w14:paraId="35B5D842" w14:textId="408641EB" w:rsidR="00B966B4" w:rsidRPr="00E04C8E" w:rsidRDefault="00B966B4" w:rsidP="00B96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66B4">
        <w:rPr>
          <w:rFonts w:ascii="Times New Roman" w:eastAsia="Times New Roman" w:hAnsi="Times New Roman" w:cs="Times New Roman"/>
        </w:rPr>
        <w:t xml:space="preserve">Ответственный за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B966B4">
        <w:rPr>
          <w:rFonts w:ascii="Times New Roman" w:eastAsia="Times New Roman" w:hAnsi="Times New Roman" w:cs="Times New Roman"/>
        </w:rPr>
        <w:t>оспаблик</w:t>
      </w:r>
      <w:proofErr w:type="spellEnd"/>
      <w:r w:rsidRPr="00B966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ежедневно размещает информация, освещающую образовательную, воспитательную работу в ДОУ. </w:t>
      </w:r>
    </w:p>
    <w:p w14:paraId="4CD6744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38D596" w14:textId="77777777" w:rsidR="005B6A8D" w:rsidRDefault="00DB4035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5B6A8D" w:rsidRPr="005E04A1">
        <w:rPr>
          <w:rFonts w:ascii="Times New Roman" w:eastAsia="Times New Roman" w:hAnsi="Times New Roman" w:cs="Times New Roman"/>
          <w:b/>
        </w:rPr>
        <w:t xml:space="preserve"> Оценка материально-технической базы</w:t>
      </w:r>
    </w:p>
    <w:p w14:paraId="5166C1FE" w14:textId="77777777" w:rsidR="00D46139" w:rsidRPr="005E04A1" w:rsidRDefault="00D46139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E2D19B1" w14:textId="77777777" w:rsidR="00DB4035" w:rsidRDefault="005B6A8D" w:rsidP="00D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Территория благоустроена. Имеется </w:t>
      </w:r>
      <w:proofErr w:type="spellStart"/>
      <w:r w:rsidRPr="005E04A1">
        <w:rPr>
          <w:rFonts w:ascii="Times New Roman" w:eastAsia="Times New Roman" w:hAnsi="Times New Roman" w:cs="Times New Roman"/>
        </w:rPr>
        <w:t>периметровое</w:t>
      </w:r>
      <w:proofErr w:type="spellEnd"/>
      <w:r w:rsidRPr="005E04A1">
        <w:rPr>
          <w:rFonts w:ascii="Times New Roman" w:eastAsia="Times New Roman" w:hAnsi="Times New Roman" w:cs="Times New Roman"/>
        </w:rPr>
        <w:t xml:space="preserve"> ограждение образовательного учреждения. На территории ДОУ создана эстетичная предметно-развивающая среда. Имеются различные виды деревьев, в летний период – клумбы, цветники, огород, уголок леса для наблюдений и экспериментирования с детьми, оборудованы спортивная площадка, зоны отдыха. Групповые участки в количестве </w:t>
      </w:r>
      <w:r w:rsidR="00FB2E5F">
        <w:rPr>
          <w:rFonts w:ascii="Times New Roman" w:eastAsia="Times New Roman" w:hAnsi="Times New Roman" w:cs="Times New Roman"/>
        </w:rPr>
        <w:t>10</w:t>
      </w:r>
      <w:r w:rsidRPr="005E04A1">
        <w:rPr>
          <w:rFonts w:ascii="Times New Roman" w:eastAsia="Times New Roman" w:hAnsi="Times New Roman" w:cs="Times New Roman"/>
        </w:rPr>
        <w:t xml:space="preserve"> обеспечены минимальным набором игровых построек, но не хватает качественного современного оборудования и малых форм для занятий детей на свежем воздухе. На физкультурной площадке педагоги проводят с детьми обучающие занятия. Имеется видеон</w:t>
      </w:r>
      <w:r w:rsidR="00D46139">
        <w:rPr>
          <w:rFonts w:ascii="Times New Roman" w:eastAsia="Times New Roman" w:hAnsi="Times New Roman" w:cs="Times New Roman"/>
        </w:rPr>
        <w:t>аблюдение по периметру здания (12</w:t>
      </w:r>
      <w:r w:rsidRPr="005E04A1">
        <w:rPr>
          <w:rFonts w:ascii="Times New Roman" w:eastAsia="Times New Roman" w:hAnsi="Times New Roman" w:cs="Times New Roman"/>
        </w:rPr>
        <w:t xml:space="preserve"> камер).</w:t>
      </w:r>
    </w:p>
    <w:p w14:paraId="533F9522" w14:textId="77777777" w:rsidR="005B6A8D" w:rsidRPr="005E04A1" w:rsidRDefault="005B6A8D" w:rsidP="00DB4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В дошкольном учреждении создана материально-техническая база для жизнеобеспечения и развития детей, ведется систематическая работа по созданию предметно-развивающей среды. Здание детского сада светлое, имеется центральное отопление, водоснабжение, канализация, сантехническое оборудование в удовлетворительном состоянии. Групповая ячейка состоит из приемной, игровой комнаты, спальни, буфетной, туалетной комнаты.</w:t>
      </w:r>
      <w:r w:rsidRPr="005E04A1">
        <w:rPr>
          <w:rFonts w:ascii="Times New Roman" w:eastAsia="Times New Roman" w:hAnsi="Times New Roman" w:cs="Times New Roman"/>
        </w:rPr>
        <w:br/>
        <w:t>В детском саду имеются:</w:t>
      </w:r>
    </w:p>
    <w:p w14:paraId="494920AD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групповые помещения - 10</w:t>
      </w:r>
    </w:p>
    <w:p w14:paraId="15777932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кабинет заведующего - 1</w:t>
      </w:r>
    </w:p>
    <w:p w14:paraId="23713FAB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методический кабинет - 1</w:t>
      </w:r>
    </w:p>
    <w:p w14:paraId="4AA4480E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кабинет педагога-психолога- 1</w:t>
      </w:r>
    </w:p>
    <w:p w14:paraId="1B6D1F20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кабинет учителя-логопеда -1</w:t>
      </w:r>
    </w:p>
    <w:p w14:paraId="444FC087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комната релаксации-1</w:t>
      </w:r>
    </w:p>
    <w:p w14:paraId="4299D3D5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сенсорная комната-1</w:t>
      </w:r>
    </w:p>
    <w:p w14:paraId="22607596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музыкальный зал-1</w:t>
      </w:r>
    </w:p>
    <w:p w14:paraId="698BC1D9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физкультурный зал - 1</w:t>
      </w:r>
    </w:p>
    <w:p w14:paraId="3198912D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 xml:space="preserve">пищеблок - 1 </w:t>
      </w:r>
    </w:p>
    <w:p w14:paraId="4506420A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прачечная - 1</w:t>
      </w:r>
    </w:p>
    <w:p w14:paraId="1C20598B" w14:textId="77777777" w:rsidR="005B6A8D" w:rsidRPr="005E04A1" w:rsidRDefault="005B6A8D" w:rsidP="005B6A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медицинский кабинет -1</w:t>
      </w:r>
    </w:p>
    <w:p w14:paraId="2017F028" w14:textId="77777777" w:rsidR="005B6A8D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 </w:t>
      </w:r>
      <w:r w:rsidRPr="005E04A1">
        <w:rPr>
          <w:rFonts w:ascii="Times New Roman" w:eastAsia="Times New Roman" w:hAnsi="Times New Roman" w:cs="Times New Roman"/>
        </w:rPr>
        <w:tab/>
        <w:t>Помещения ДОУ эстетично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14:paraId="5164ED05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E5C564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E04A1">
        <w:rPr>
          <w:rFonts w:ascii="Times New Roman" w:eastAsia="Times New Roman" w:hAnsi="Times New Roman" w:cs="Times New Roman"/>
          <w:b/>
          <w:i/>
        </w:rPr>
        <w:t>Обеспечение безопасности образовательного учреждения.</w:t>
      </w:r>
    </w:p>
    <w:p w14:paraId="34D2485F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lastRenderedPageBreak/>
        <w:t>Здание детского сада оборудовано современной пожарно-охранной сигнализацией</w:t>
      </w:r>
      <w:r w:rsidR="00406D88">
        <w:rPr>
          <w:rFonts w:ascii="Times New Roman" w:eastAsia="Times New Roman" w:hAnsi="Times New Roman" w:cs="Times New Roman"/>
        </w:rPr>
        <w:t xml:space="preserve">, системой видеонаблюдения </w:t>
      </w:r>
      <w:r w:rsidRPr="005E04A1">
        <w:rPr>
          <w:rFonts w:ascii="Times New Roman" w:eastAsia="Times New Roman" w:hAnsi="Times New Roman" w:cs="Times New Roman"/>
        </w:rPr>
        <w:t>и тревожной кнопкой, что позволяет оперативно вызвать наряд  охраны в случае чрезвычайной ситуации. Обеспечение условий безопасности в МБДОУ Детский сад № 4 «Березка»  выполняется согласно локальным нормативно-правовым докум</w:t>
      </w:r>
      <w:r w:rsidR="00D46139">
        <w:rPr>
          <w:rFonts w:ascii="Times New Roman" w:eastAsia="Times New Roman" w:hAnsi="Times New Roman" w:cs="Times New Roman"/>
        </w:rPr>
        <w:t>ентам. Имеются планы эвакуации</w:t>
      </w:r>
      <w:r w:rsidR="00DB4035">
        <w:rPr>
          <w:rFonts w:ascii="Times New Roman" w:eastAsia="Times New Roman" w:hAnsi="Times New Roman" w:cs="Times New Roman"/>
        </w:rPr>
        <w:t xml:space="preserve">, таблички с надписью языком Брайля. </w:t>
      </w:r>
      <w:r w:rsidRPr="005E04A1">
        <w:rPr>
          <w:rFonts w:ascii="Times New Roman" w:eastAsia="Times New Roman" w:hAnsi="Times New Roman" w:cs="Times New Roman"/>
        </w:rPr>
        <w:t>Территория по всему периметру ограждена металлическим забором. Прогулочные площадки в хорошем санитарном состоянии и содержании</w:t>
      </w:r>
      <w:r w:rsidR="00406D88">
        <w:rPr>
          <w:rFonts w:ascii="Times New Roman" w:eastAsia="Times New Roman" w:hAnsi="Times New Roman" w:cs="Times New Roman"/>
        </w:rPr>
        <w:t xml:space="preserve">, имеют планы эвакуации и телефоны экстренных служб. </w:t>
      </w:r>
      <w:bookmarkStart w:id="0" w:name="gjdgxs" w:colFirst="0" w:colLast="0"/>
      <w:bookmarkEnd w:id="0"/>
      <w:r w:rsidRPr="005E04A1">
        <w:rPr>
          <w:rFonts w:ascii="Times New Roman" w:eastAsia="Times New Roman" w:hAnsi="Times New Roman" w:cs="Times New Roman"/>
        </w:rPr>
        <w:t>Состояние хозяйственной площадки удовлетворительное; мусор из контейнера вывозится по мере накопления, но не реже одного раза в неделю. Имеется Паспорт антитеррористической защищенности</w:t>
      </w:r>
      <w:r w:rsidR="00AF2E89">
        <w:rPr>
          <w:rFonts w:ascii="Times New Roman" w:eastAsia="Times New Roman" w:hAnsi="Times New Roman" w:cs="Times New Roman"/>
        </w:rPr>
        <w:t>, План действий при чрезвычайных ситуациях.</w:t>
      </w:r>
      <w:r w:rsidRPr="005E04A1">
        <w:rPr>
          <w:rFonts w:ascii="Times New Roman" w:eastAsia="Times New Roman" w:hAnsi="Times New Roman" w:cs="Times New Roman"/>
        </w:rPr>
        <w:t xml:space="preserve"> По периметру здания ДОУ имеются камеры круглосуточного слежения, что обеспечивает дополнительную безопасность.  Проводятся инструктажи с сотрудниками по повышению антитеррористической </w:t>
      </w:r>
      <w:r w:rsidR="00AF2E89">
        <w:rPr>
          <w:rFonts w:ascii="Times New Roman" w:eastAsia="Times New Roman" w:hAnsi="Times New Roman" w:cs="Times New Roman"/>
        </w:rPr>
        <w:t xml:space="preserve">и пожарной </w:t>
      </w:r>
      <w:r w:rsidRPr="005E04A1">
        <w:rPr>
          <w:rFonts w:ascii="Times New Roman" w:eastAsia="Times New Roman" w:hAnsi="Times New Roman" w:cs="Times New Roman"/>
        </w:rPr>
        <w:t>безопасности. С детьми проводятся беседы, занятия по ОБЖ, развлечения</w:t>
      </w:r>
      <w:r w:rsidRPr="005E04A1">
        <w:rPr>
          <w:rFonts w:ascii="Times New Roman" w:eastAsia="Times New Roman" w:hAnsi="Times New Roman" w:cs="Times New Roman"/>
        </w:rPr>
        <w:tab/>
        <w:t>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14:paraId="022F4373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  <w:b/>
          <w:u w:val="single"/>
        </w:rPr>
        <w:t>Вывод</w:t>
      </w:r>
      <w:r w:rsidRPr="005E04A1">
        <w:rPr>
          <w:rFonts w:ascii="Times New Roman" w:eastAsia="Times New Roman" w:hAnsi="Times New Roman" w:cs="Times New Roman"/>
          <w:u w:val="single"/>
        </w:rPr>
        <w:t>:</w:t>
      </w:r>
      <w:r w:rsidRPr="005E04A1">
        <w:rPr>
          <w:rFonts w:ascii="Times New Roman" w:eastAsia="Times New Roman" w:hAnsi="Times New Roman" w:cs="Times New Roman"/>
          <w:b/>
        </w:rPr>
        <w:t xml:space="preserve">  </w:t>
      </w:r>
      <w:r w:rsidRPr="005E04A1">
        <w:rPr>
          <w:rFonts w:ascii="Times New Roman" w:eastAsia="Times New Roman" w:hAnsi="Times New Roman" w:cs="Times New Roman"/>
        </w:rPr>
        <w:t>созданные  в  учреждении  материально-технические  условия,</w:t>
      </w:r>
      <w:r w:rsidRPr="005E04A1">
        <w:rPr>
          <w:rFonts w:ascii="Times New Roman" w:eastAsia="Times New Roman" w:hAnsi="Times New Roman" w:cs="Times New Roman"/>
          <w:b/>
        </w:rPr>
        <w:t xml:space="preserve">  </w:t>
      </w:r>
      <w:r w:rsidRPr="005E04A1">
        <w:rPr>
          <w:rFonts w:ascii="Times New Roman" w:eastAsia="Times New Roman" w:hAnsi="Times New Roman" w:cs="Times New Roman"/>
        </w:rPr>
        <w:t>соответствуют требованиям нормативных документов. Выполняются санитарно-эпидемиологические требования к устройству, содержанию и организации режима работы дошкольной образовательной организации.</w:t>
      </w:r>
    </w:p>
    <w:p w14:paraId="380E1710" w14:textId="1206501C" w:rsidR="00F278F5" w:rsidRDefault="00F278F5" w:rsidP="00F27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Перспективы и планы развития.</w:t>
      </w:r>
    </w:p>
    <w:p w14:paraId="173C07DC" w14:textId="78D535BB" w:rsidR="00F278F5" w:rsidRDefault="00F278F5" w:rsidP="00F27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Созданы условия для повышения профессиональной квалификации и компетентности.</w:t>
      </w:r>
    </w:p>
    <w:p w14:paraId="267B2FAF" w14:textId="0FEC9DBF" w:rsidR="00F278F5" w:rsidRPr="00F278F5" w:rsidRDefault="00F278F5" w:rsidP="00F278F5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Повысился уровень освоения программы за счет совершенствования предметно – развивающей среды в группах, использования современных методов и приемов.</w:t>
      </w:r>
    </w:p>
    <w:p w14:paraId="5262C411" w14:textId="77777777" w:rsidR="000A6956" w:rsidRDefault="005B6A8D" w:rsidP="000A6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E04A1">
        <w:rPr>
          <w:rFonts w:ascii="Times New Roman" w:eastAsia="Times New Roman" w:hAnsi="Times New Roman" w:cs="Times New Roman"/>
          <w:b/>
        </w:rPr>
        <w:t>Основные направления развития</w:t>
      </w:r>
      <w:r w:rsidR="000A6956">
        <w:rPr>
          <w:rFonts w:ascii="Times New Roman" w:eastAsia="Times New Roman" w:hAnsi="Times New Roman" w:cs="Times New Roman"/>
          <w:b/>
        </w:rPr>
        <w:t xml:space="preserve">  ДОУ</w:t>
      </w:r>
      <w:r w:rsidRPr="005E04A1">
        <w:rPr>
          <w:rFonts w:ascii="Times New Roman" w:eastAsia="Times New Roman" w:hAnsi="Times New Roman" w:cs="Times New Roman"/>
          <w:b/>
        </w:rPr>
        <w:t xml:space="preserve">: </w:t>
      </w:r>
    </w:p>
    <w:p w14:paraId="0CB87EA6" w14:textId="77777777" w:rsidR="000A6956" w:rsidRDefault="000A6956" w:rsidP="000A6956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5B6A8D" w:rsidRPr="000A6956">
        <w:rPr>
          <w:rFonts w:ascii="Times New Roman" w:eastAsia="Times New Roman" w:hAnsi="Times New Roman" w:cs="Times New Roman"/>
        </w:rPr>
        <w:t xml:space="preserve">риобретение </w:t>
      </w:r>
      <w:r w:rsidR="00AC487F" w:rsidRPr="000A6956">
        <w:rPr>
          <w:rFonts w:ascii="Times New Roman" w:eastAsia="Times New Roman" w:hAnsi="Times New Roman" w:cs="Times New Roman"/>
        </w:rPr>
        <w:t xml:space="preserve">различных конструкторов для оформления бюро конструирования; </w:t>
      </w:r>
    </w:p>
    <w:p w14:paraId="6A3B4B92" w14:textId="053C10C0" w:rsidR="005B6A8D" w:rsidRPr="000A6956" w:rsidRDefault="000A6956" w:rsidP="000A6956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Оф</w:t>
      </w:r>
      <w:r w:rsidR="00AC487F" w:rsidRPr="000A6956">
        <w:rPr>
          <w:rFonts w:ascii="Times New Roman" w:eastAsia="Times New Roman" w:hAnsi="Times New Roman" w:cs="Times New Roman"/>
        </w:rPr>
        <w:t>ормление центра экспериментирования.</w:t>
      </w:r>
    </w:p>
    <w:p w14:paraId="7FCF141A" w14:textId="723E5B8F" w:rsidR="00D46139" w:rsidRDefault="00D46139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5D4B6A91" w14:textId="314432FD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2064E67C" w14:textId="222BD93B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</w:rPr>
        <w:t>,</w:t>
      </w:r>
    </w:p>
    <w:p w14:paraId="07397CB0" w14:textId="43710DA8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6325B5D4" w14:textId="38BD7104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56A5689D" w14:textId="22AB37C9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1D87F150" w14:textId="034154FF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7C666053" w14:textId="7E8A3800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179365D8" w14:textId="0CB6BD1B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598159AC" w14:textId="525A0369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6241AA82" w14:textId="0C37357D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3D0BC458" w14:textId="077825D6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27502942" w14:textId="77777777" w:rsidR="000A6956" w:rsidRDefault="000A6956" w:rsidP="000A6956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46432826" w14:textId="77777777" w:rsidR="00A50DB0" w:rsidRPr="00A50DB0" w:rsidRDefault="00A50DB0" w:rsidP="00A50D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  <w:r w:rsidRPr="00A50DB0">
        <w:rPr>
          <w:rFonts w:ascii="Times New Roman CYR" w:eastAsia="Times New Roman" w:hAnsi="Times New Roman CYR" w:cs="Times New Roman CYR"/>
          <w:b/>
          <w:bCs/>
          <w:color w:val="26282F"/>
        </w:rPr>
        <w:lastRenderedPageBreak/>
        <w:t>Показатели</w:t>
      </w:r>
      <w:r w:rsidRPr="00A50DB0">
        <w:rPr>
          <w:rFonts w:ascii="Times New Roman CYR" w:eastAsia="Times New Roman" w:hAnsi="Times New Roman CYR" w:cs="Times New Roman CYR"/>
          <w:b/>
          <w:bCs/>
          <w:color w:val="26282F"/>
        </w:rPr>
        <w:br/>
        <w:t>деятельности дошкольной образовательной организации, подлежащей самообследованию</w:t>
      </w:r>
      <w:r w:rsidRPr="00A50DB0">
        <w:rPr>
          <w:rFonts w:ascii="Times New Roman CYR" w:eastAsia="Times New Roman" w:hAnsi="Times New Roman CYR" w:cs="Times New Roman CYR"/>
          <w:b/>
          <w:bCs/>
          <w:color w:val="26282F"/>
        </w:rPr>
        <w:br/>
        <w:t xml:space="preserve">(утв. </w:t>
      </w:r>
      <w:hyperlink w:anchor="sub_0" w:history="1">
        <w:r w:rsidRPr="00A50DB0">
          <w:rPr>
            <w:rFonts w:ascii="Times New Roman CYR" w:eastAsia="Times New Roman" w:hAnsi="Times New Roman CYR" w:cs="Times New Roman CYR"/>
            <w:color w:val="106BBE"/>
          </w:rPr>
          <w:t>приказом</w:t>
        </w:r>
      </w:hyperlink>
      <w:r w:rsidRPr="00A50DB0">
        <w:rPr>
          <w:rFonts w:ascii="Times New Roman CYR" w:eastAsia="Times New Roman" w:hAnsi="Times New Roman CYR" w:cs="Times New Roman CYR"/>
          <w:b/>
          <w:bCs/>
          <w:color w:val="26282F"/>
        </w:rPr>
        <w:t xml:space="preserve"> Министерства образования и науки РФ от 10 декабря 2013 г. N 1324)</w:t>
      </w:r>
    </w:p>
    <w:p w14:paraId="196819A4" w14:textId="77777777" w:rsidR="00A50DB0" w:rsidRPr="00A50DB0" w:rsidRDefault="00A50DB0" w:rsidP="00A50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692"/>
        <w:gridCol w:w="1418"/>
        <w:gridCol w:w="709"/>
        <w:gridCol w:w="709"/>
        <w:gridCol w:w="709"/>
      </w:tblGrid>
      <w:tr w:rsidR="00AC487F" w:rsidRPr="00A50DB0" w14:paraId="41EFBECA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84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N п/п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1AD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6960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08E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394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0FB7" w14:textId="77777777" w:rsidR="00AC487F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2023</w:t>
            </w:r>
          </w:p>
        </w:tc>
      </w:tr>
      <w:tr w:rsidR="00AC487F" w:rsidRPr="00A50DB0" w14:paraId="6F42FE84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70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</w:pPr>
            <w:bookmarkStart w:id="1" w:name="sub_1001"/>
            <w:r w:rsidRPr="00A50DB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1.</w:t>
            </w:r>
            <w:bookmarkEnd w:id="1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A4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C900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8029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7D21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38C88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AC487F" w:rsidRPr="00A50DB0" w14:paraId="29897552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83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" w:name="sub_1011"/>
            <w:r w:rsidRPr="00A50DB0">
              <w:rPr>
                <w:rFonts w:ascii="Times New Roman CYR" w:eastAsia="Times New Roman" w:hAnsi="Times New Roman CYR" w:cs="Times New Roman CYR"/>
              </w:rPr>
              <w:t>1.1</w:t>
            </w:r>
            <w:bookmarkEnd w:id="2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06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84F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1E23B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E919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1AA2" w14:textId="77777777" w:rsidR="00AC487F" w:rsidRDefault="000C53D4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</w:t>
            </w:r>
            <w:r w:rsidR="003355BC">
              <w:rPr>
                <w:rFonts w:ascii="Times New Roman CYR" w:eastAsia="Times New Roman" w:hAnsi="Times New Roman CYR" w:cs="Times New Roman CYR"/>
              </w:rPr>
              <w:t>8</w:t>
            </w:r>
          </w:p>
        </w:tc>
      </w:tr>
      <w:tr w:rsidR="00AC487F" w:rsidRPr="00A50DB0" w14:paraId="77FD0B11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4A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" w:name="sub_1111"/>
            <w:r w:rsidRPr="00A50DB0">
              <w:rPr>
                <w:rFonts w:ascii="Times New Roman CYR" w:eastAsia="Times New Roman" w:hAnsi="Times New Roman CYR" w:cs="Times New Roman CYR"/>
              </w:rPr>
              <w:t>1.1.1</w:t>
            </w:r>
            <w:bookmarkEnd w:id="3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1B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F9193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7F8F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4B8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0EEFC" w14:textId="77777777" w:rsidR="00AC487F" w:rsidRDefault="000C53D4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</w:t>
            </w:r>
            <w:r w:rsidR="003355BC">
              <w:rPr>
                <w:rFonts w:ascii="Times New Roman CYR" w:eastAsia="Times New Roman" w:hAnsi="Times New Roman CYR" w:cs="Times New Roman CYR"/>
              </w:rPr>
              <w:t>8</w:t>
            </w:r>
          </w:p>
        </w:tc>
      </w:tr>
      <w:tr w:rsidR="00AC487F" w:rsidRPr="00A50DB0" w14:paraId="1A613A61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CF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" w:name="sub_1112"/>
            <w:r w:rsidRPr="00A50DB0">
              <w:rPr>
                <w:rFonts w:ascii="Times New Roman CYR" w:eastAsia="Times New Roman" w:hAnsi="Times New Roman CYR" w:cs="Times New Roman CYR"/>
              </w:rPr>
              <w:t>1.1.2</w:t>
            </w:r>
            <w:bookmarkEnd w:id="4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2D0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90DE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6FF9A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A8FD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7B6EA" w14:textId="77777777" w:rsidR="00AC487F" w:rsidRDefault="000C53D4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</w:tr>
      <w:tr w:rsidR="00AC487F" w:rsidRPr="00A50DB0" w14:paraId="729A5C60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90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5" w:name="sub_1113"/>
            <w:r w:rsidRPr="00A50DB0">
              <w:rPr>
                <w:rFonts w:ascii="Times New Roman CYR" w:eastAsia="Times New Roman" w:hAnsi="Times New Roman CYR" w:cs="Times New Roman CYR"/>
              </w:rPr>
              <w:t>1.1.3</w:t>
            </w:r>
            <w:bookmarkEnd w:id="5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DFB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205D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7EDC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430F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5B88" w14:textId="77777777" w:rsidR="00AC487F" w:rsidRDefault="000C53D4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</w:tr>
      <w:tr w:rsidR="00AC487F" w:rsidRPr="00A50DB0" w14:paraId="08D32CF8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543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6" w:name="sub_1114"/>
            <w:r w:rsidRPr="00A50DB0">
              <w:rPr>
                <w:rFonts w:ascii="Times New Roman CYR" w:eastAsia="Times New Roman" w:hAnsi="Times New Roman CYR" w:cs="Times New Roman CYR"/>
              </w:rPr>
              <w:t>1.1.4</w:t>
            </w:r>
            <w:bookmarkEnd w:id="6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4E2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2B7E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5DC6D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634B0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1DC6" w14:textId="77777777" w:rsidR="00AC487F" w:rsidRDefault="000C53D4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35</w:t>
            </w:r>
          </w:p>
        </w:tc>
      </w:tr>
      <w:tr w:rsidR="00AC487F" w:rsidRPr="00A50DB0" w14:paraId="2A893A5C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91F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7" w:name="sub_1012"/>
            <w:r w:rsidRPr="00A50DB0">
              <w:rPr>
                <w:rFonts w:ascii="Times New Roman CYR" w:eastAsia="Times New Roman" w:hAnsi="Times New Roman CYR" w:cs="Times New Roman CYR"/>
              </w:rPr>
              <w:t>1.2</w:t>
            </w:r>
            <w:bookmarkEnd w:id="7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87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7AF29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AA3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A0D5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8C778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29</w:t>
            </w:r>
          </w:p>
        </w:tc>
      </w:tr>
      <w:tr w:rsidR="00AC487F" w:rsidRPr="00A50DB0" w14:paraId="14F68F10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752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8" w:name="sub_1013"/>
            <w:r w:rsidRPr="00A50DB0">
              <w:rPr>
                <w:rFonts w:ascii="Times New Roman CYR" w:eastAsia="Times New Roman" w:hAnsi="Times New Roman CYR" w:cs="Times New Roman CYR"/>
              </w:rPr>
              <w:t>1.3</w:t>
            </w:r>
            <w:bookmarkEnd w:id="8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511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965D1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3D832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C4C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E5B6F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99</w:t>
            </w:r>
          </w:p>
        </w:tc>
      </w:tr>
      <w:tr w:rsidR="00AC487F" w:rsidRPr="00A50DB0" w14:paraId="354AADDA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53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9" w:name="sub_1014"/>
            <w:r w:rsidRPr="00A50DB0">
              <w:rPr>
                <w:rFonts w:ascii="Times New Roman CYR" w:eastAsia="Times New Roman" w:hAnsi="Times New Roman CYR" w:cs="Times New Roman CYR"/>
              </w:rPr>
              <w:t>1.4</w:t>
            </w:r>
            <w:bookmarkEnd w:id="9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52A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50DF7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5912D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F3A06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C761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128</w:t>
            </w:r>
          </w:p>
        </w:tc>
      </w:tr>
      <w:tr w:rsidR="00AC487F" w:rsidRPr="00A50DB0" w14:paraId="21999A48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75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0" w:name="sub_1141"/>
            <w:r w:rsidRPr="00A50DB0">
              <w:rPr>
                <w:rFonts w:ascii="Times New Roman CYR" w:eastAsia="Times New Roman" w:hAnsi="Times New Roman CYR" w:cs="Times New Roman CYR"/>
              </w:rPr>
              <w:t>1.4.1</w:t>
            </w:r>
            <w:bookmarkEnd w:id="10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0E8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режиме полного дня (</w:t>
            </w:r>
            <w:proofErr w:type="gramStart"/>
            <w:r w:rsidRPr="00A50DB0">
              <w:rPr>
                <w:rFonts w:ascii="Times New Roman CYR" w:eastAsia="Times New Roman" w:hAnsi="Times New Roman CYR" w:cs="Times New Roman CYR"/>
              </w:rPr>
              <w:t>8-12</w:t>
            </w:r>
            <w:proofErr w:type="gramEnd"/>
            <w:r w:rsidRPr="00A50DB0">
              <w:rPr>
                <w:rFonts w:ascii="Times New Roman CYR" w:eastAsia="Times New Roman" w:hAnsi="Times New Roman CYR" w:cs="Times New Roman CYR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5163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F2EB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04CE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407BB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128</w:t>
            </w:r>
          </w:p>
        </w:tc>
      </w:tr>
      <w:tr w:rsidR="00AC487F" w:rsidRPr="00A50DB0" w14:paraId="6C60220D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DB0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1" w:name="sub_1142"/>
            <w:r w:rsidRPr="00A50DB0">
              <w:rPr>
                <w:rFonts w:ascii="Times New Roman CYR" w:eastAsia="Times New Roman" w:hAnsi="Times New Roman CYR" w:cs="Times New Roman CYR"/>
              </w:rPr>
              <w:t>1.4.2</w:t>
            </w:r>
            <w:bookmarkEnd w:id="11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EE3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E0BEA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D47F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C05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77A6A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</w:tr>
      <w:tr w:rsidR="00AC487F" w:rsidRPr="00A50DB0" w14:paraId="2B693BB3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C2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2" w:name="sub_1143"/>
            <w:r w:rsidRPr="00A50DB0">
              <w:rPr>
                <w:rFonts w:ascii="Times New Roman CYR" w:eastAsia="Times New Roman" w:hAnsi="Times New Roman CYR" w:cs="Times New Roman CYR"/>
              </w:rPr>
              <w:t>1.4.3</w:t>
            </w:r>
            <w:bookmarkEnd w:id="12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ED1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2452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20B3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D54BD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884BE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0</w:t>
            </w:r>
          </w:p>
        </w:tc>
      </w:tr>
      <w:tr w:rsidR="00AC487F" w:rsidRPr="00A50DB0" w14:paraId="09D18AFF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1139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3" w:name="sub_1015"/>
            <w:r w:rsidRPr="00A50DB0">
              <w:rPr>
                <w:rFonts w:ascii="Times New Roman CYR" w:eastAsia="Times New Roman" w:hAnsi="Times New Roman CYR" w:cs="Times New Roman CYR"/>
              </w:rPr>
              <w:t>1.5</w:t>
            </w:r>
            <w:bookmarkEnd w:id="13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7B0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97B4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BA25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 / 1,4%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DEA8C" w14:textId="77777777" w:rsidR="00AC487F" w:rsidRPr="00A50DB0" w:rsidRDefault="00AC487F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 / 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ACD0" w14:textId="77777777" w:rsidR="00AC487F" w:rsidRDefault="003355BC" w:rsidP="00A5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 / 1,56%</w:t>
            </w:r>
          </w:p>
        </w:tc>
      </w:tr>
      <w:tr w:rsidR="00AC487F" w:rsidRPr="00A50DB0" w14:paraId="1C1831D9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90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4" w:name="sub_1151"/>
            <w:r w:rsidRPr="00A50DB0">
              <w:rPr>
                <w:rFonts w:ascii="Times New Roman CYR" w:eastAsia="Times New Roman" w:hAnsi="Times New Roman CYR" w:cs="Times New Roman CYR"/>
              </w:rPr>
              <w:t>1.5.1</w:t>
            </w:r>
            <w:bookmarkEnd w:id="14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FF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F9DD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7031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 / 1,4%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70B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 / 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D5A6" w14:textId="77777777" w:rsidR="00AC487F" w:rsidRDefault="003355BC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 / 1,56%</w:t>
            </w:r>
          </w:p>
        </w:tc>
      </w:tr>
      <w:tr w:rsidR="00AC487F" w:rsidRPr="00A50DB0" w14:paraId="6F587E24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4E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5" w:name="sub_1152"/>
            <w:r w:rsidRPr="00A50DB0">
              <w:rPr>
                <w:rFonts w:ascii="Times New Roman CYR" w:eastAsia="Times New Roman" w:hAnsi="Times New Roman CYR" w:cs="Times New Roman CYR"/>
              </w:rPr>
              <w:t>1.5.2</w:t>
            </w:r>
            <w:bookmarkEnd w:id="15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2C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C98C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43B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 / 1,4%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B72E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 / 1,51%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42DA9" w14:textId="77777777" w:rsidR="00AC487F" w:rsidRDefault="003355BC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 / 1,56%</w:t>
            </w:r>
          </w:p>
        </w:tc>
      </w:tr>
      <w:tr w:rsidR="00AC487F" w:rsidRPr="00A50DB0" w14:paraId="6DCF4671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B7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6" w:name="sub_1153"/>
            <w:r w:rsidRPr="00A50DB0">
              <w:rPr>
                <w:rFonts w:ascii="Times New Roman CYR" w:eastAsia="Times New Roman" w:hAnsi="Times New Roman CYR" w:cs="Times New Roman CYR"/>
              </w:rPr>
              <w:t>1.5.3</w:t>
            </w:r>
            <w:bookmarkEnd w:id="16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1F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EA49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019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2 / 1,4%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B10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 / 2,3%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822A" w14:textId="77777777" w:rsidR="00AC487F" w:rsidRDefault="008C79B0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 / 1,56%</w:t>
            </w:r>
          </w:p>
        </w:tc>
      </w:tr>
      <w:tr w:rsidR="00AC487F" w:rsidRPr="00A50DB0" w14:paraId="390CB8AA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E4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7" w:name="sub_1016"/>
            <w:r w:rsidRPr="00A50DB0">
              <w:rPr>
                <w:rFonts w:ascii="Times New Roman CYR" w:eastAsia="Times New Roman" w:hAnsi="Times New Roman CYR" w:cs="Times New Roman CYR"/>
              </w:rPr>
              <w:t>1.6</w:t>
            </w:r>
            <w:bookmarkEnd w:id="17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968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06C4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5A29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AF2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A863E" w14:textId="77777777" w:rsidR="00AC487F" w:rsidRDefault="008C79B0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19,4</w:t>
            </w:r>
          </w:p>
        </w:tc>
      </w:tr>
      <w:tr w:rsidR="00AC487F" w:rsidRPr="00A50DB0" w14:paraId="7E677168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7D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8" w:name="sub_1017"/>
            <w:r w:rsidRPr="00A50DB0">
              <w:rPr>
                <w:rFonts w:ascii="Times New Roman CYR" w:eastAsia="Times New Roman" w:hAnsi="Times New Roman CYR" w:cs="Times New Roman CYR"/>
              </w:rPr>
              <w:t>1.7</w:t>
            </w:r>
            <w:bookmarkEnd w:id="18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06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89D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EE80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95C3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AE5A" w14:textId="77777777" w:rsidR="00AC487F" w:rsidRDefault="008C79B0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11</w:t>
            </w:r>
          </w:p>
        </w:tc>
      </w:tr>
      <w:tr w:rsidR="00AC487F" w:rsidRPr="00A50DB0" w14:paraId="3E22757B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44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19" w:name="sub_1171"/>
            <w:r w:rsidRPr="00A50DB0">
              <w:rPr>
                <w:rFonts w:ascii="Times New Roman CYR" w:eastAsia="Times New Roman" w:hAnsi="Times New Roman CYR" w:cs="Times New Roman CYR"/>
              </w:rPr>
              <w:lastRenderedPageBreak/>
              <w:t>1.7.1</w:t>
            </w:r>
            <w:bookmarkEnd w:id="19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D0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F98E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89DF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10FB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4/36,4%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59B6" w14:textId="77777777" w:rsidR="00AC487F" w:rsidRDefault="008C79B0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5 / 45,45%</w:t>
            </w:r>
          </w:p>
        </w:tc>
      </w:tr>
      <w:tr w:rsidR="00AC487F" w:rsidRPr="00A50DB0" w14:paraId="3658CE9E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BC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0" w:name="sub_1172"/>
            <w:r w:rsidRPr="00A50DB0">
              <w:rPr>
                <w:rFonts w:ascii="Times New Roman CYR" w:eastAsia="Times New Roman" w:hAnsi="Times New Roman CYR" w:cs="Times New Roman CYR"/>
              </w:rPr>
              <w:t>1.7.2</w:t>
            </w:r>
            <w:bookmarkEnd w:id="20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77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E1DC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A414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7FC5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4/36,4%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8512" w14:textId="77777777" w:rsidR="00AC487F" w:rsidRDefault="008C79B0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4 / 36,4%</w:t>
            </w:r>
          </w:p>
        </w:tc>
      </w:tr>
      <w:tr w:rsidR="00AC487F" w:rsidRPr="00A50DB0" w14:paraId="31FB3383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D6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1" w:name="sub_1173"/>
            <w:r w:rsidRPr="00A50DB0">
              <w:rPr>
                <w:rFonts w:ascii="Times New Roman CYR" w:eastAsia="Times New Roman" w:hAnsi="Times New Roman CYR" w:cs="Times New Roman CYR"/>
              </w:rPr>
              <w:t>1.7.3</w:t>
            </w:r>
            <w:bookmarkEnd w:id="21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E9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69E8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D563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6\50%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A73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 54,5%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984A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 54,5%</w:t>
            </w:r>
          </w:p>
        </w:tc>
      </w:tr>
      <w:tr w:rsidR="00AC487F" w:rsidRPr="00A50DB0" w14:paraId="2B6CF783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04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2" w:name="sub_1174"/>
            <w:r w:rsidRPr="00A50DB0">
              <w:rPr>
                <w:rFonts w:ascii="Times New Roman CYR" w:eastAsia="Times New Roman" w:hAnsi="Times New Roman CYR" w:cs="Times New Roman CYR"/>
              </w:rPr>
              <w:t>1.7.4</w:t>
            </w:r>
            <w:bookmarkEnd w:id="22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B6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AC6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21D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6\50%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C26C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 54,5%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9688E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5 / 45,45%</w:t>
            </w:r>
          </w:p>
        </w:tc>
      </w:tr>
      <w:tr w:rsidR="00AC487F" w:rsidRPr="00A50DB0" w14:paraId="4BFFB40B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40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3" w:name="sub_1018"/>
            <w:r w:rsidRPr="00A50DB0">
              <w:rPr>
                <w:rFonts w:ascii="Times New Roman CYR" w:eastAsia="Times New Roman" w:hAnsi="Times New Roman CYR" w:cs="Times New Roman CYR"/>
              </w:rPr>
              <w:t>1.8</w:t>
            </w:r>
            <w:bookmarkEnd w:id="23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FC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42B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354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10/ 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C14B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10/ 90,9%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C3D6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10/ 90,9%</w:t>
            </w:r>
          </w:p>
        </w:tc>
      </w:tr>
      <w:tr w:rsidR="00AC487F" w:rsidRPr="00A50DB0" w14:paraId="36DC7D70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8E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4" w:name="sub_1181"/>
            <w:r w:rsidRPr="00A50DB0">
              <w:rPr>
                <w:rFonts w:ascii="Times New Roman CYR" w:eastAsia="Times New Roman" w:hAnsi="Times New Roman CYR" w:cs="Times New Roman CYR"/>
              </w:rPr>
              <w:t>1.8.1</w:t>
            </w:r>
            <w:bookmarkEnd w:id="24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61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A92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8E7C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4 \33%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D12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5/45,45%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5AB3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7 / 63,63%</w:t>
            </w:r>
          </w:p>
        </w:tc>
      </w:tr>
      <w:tr w:rsidR="00AC487F" w:rsidRPr="00A50DB0" w14:paraId="77A72099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07A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5" w:name="sub_1182"/>
            <w:r w:rsidRPr="00A50DB0">
              <w:rPr>
                <w:rFonts w:ascii="Times New Roman CYR" w:eastAsia="Times New Roman" w:hAnsi="Times New Roman CYR" w:cs="Times New Roman CYR"/>
              </w:rPr>
              <w:t>1.8.2</w:t>
            </w:r>
            <w:bookmarkEnd w:id="25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27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8C28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CA2C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6/50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D299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5/45,45%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197BE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 / 27,27%</w:t>
            </w:r>
          </w:p>
        </w:tc>
      </w:tr>
      <w:tr w:rsidR="00AC487F" w:rsidRPr="00A50DB0" w14:paraId="77DDD70C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FD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6" w:name="sub_1019"/>
            <w:r w:rsidRPr="00A50DB0">
              <w:rPr>
                <w:rFonts w:ascii="Times New Roman CYR" w:eastAsia="Times New Roman" w:hAnsi="Times New Roman CYR" w:cs="Times New Roman CYR"/>
              </w:rPr>
              <w:t>1.9</w:t>
            </w:r>
            <w:bookmarkEnd w:id="26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1D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34E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2CB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C45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0ED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AC487F" w:rsidRPr="00A50DB0" w14:paraId="32809EDD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25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7" w:name="sub_1191"/>
            <w:r w:rsidRPr="00A50DB0">
              <w:rPr>
                <w:rFonts w:ascii="Times New Roman CYR" w:eastAsia="Times New Roman" w:hAnsi="Times New Roman CYR" w:cs="Times New Roman CYR"/>
              </w:rPr>
              <w:t>1.9.1</w:t>
            </w:r>
            <w:bookmarkEnd w:id="27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E6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51D1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C8A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1/8%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6805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2/18,18%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662FF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1/9%</w:t>
            </w:r>
          </w:p>
        </w:tc>
      </w:tr>
      <w:tr w:rsidR="00AC487F" w:rsidRPr="00A50DB0" w14:paraId="079C1C56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00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8" w:name="sub_1192"/>
            <w:r w:rsidRPr="00A50DB0">
              <w:rPr>
                <w:rFonts w:ascii="Times New Roman CYR" w:eastAsia="Times New Roman" w:hAnsi="Times New Roman CYR" w:cs="Times New Roman CYR"/>
              </w:rPr>
              <w:t>1.9.2</w:t>
            </w:r>
            <w:bookmarkEnd w:id="28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B9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508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42C1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2/17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CDD74" w14:textId="77777777" w:rsidR="00AC487F" w:rsidRPr="00A50DB0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3/27</w:t>
            </w:r>
            <w:r w:rsidR="00AC487F">
              <w:rPr>
                <w:rFonts w:ascii="Times New Roman CYR" w:eastAsia="Times New Roman" w:hAnsi="Times New Roman CYR" w:cs="Times New Roman CYR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87637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3/27%</w:t>
            </w:r>
          </w:p>
        </w:tc>
      </w:tr>
      <w:tr w:rsidR="00AC487F" w:rsidRPr="00A50DB0" w14:paraId="5B10581B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87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29" w:name="sub_1110"/>
            <w:r w:rsidRPr="00A50DB0">
              <w:rPr>
                <w:rFonts w:ascii="Times New Roman CYR" w:eastAsia="Times New Roman" w:hAnsi="Times New Roman CYR" w:cs="Times New Roman CYR"/>
              </w:rPr>
              <w:t>1.10</w:t>
            </w:r>
            <w:bookmarkEnd w:id="29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48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420E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E8C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1/8%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165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1/8%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7925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 / 9 %</w:t>
            </w:r>
          </w:p>
        </w:tc>
      </w:tr>
      <w:tr w:rsidR="00AC487F" w:rsidRPr="00A50DB0" w14:paraId="0960166B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19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0" w:name="sub_11011"/>
            <w:r w:rsidRPr="00A50DB0">
              <w:rPr>
                <w:rFonts w:ascii="Times New Roman CYR" w:eastAsia="Times New Roman" w:hAnsi="Times New Roman CYR" w:cs="Times New Roman CYR"/>
              </w:rPr>
              <w:t>1.11</w:t>
            </w:r>
            <w:bookmarkEnd w:id="30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989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A292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95C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3/25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6D560" w14:textId="77777777" w:rsidR="00AC487F" w:rsidRPr="00A50DB0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3/27</w:t>
            </w:r>
            <w:r w:rsidR="00DC4AB7">
              <w:rPr>
                <w:rFonts w:ascii="Times New Roman CYR" w:eastAsia="Times New Roman" w:hAnsi="Times New Roman CYR" w:cs="Times New Roman CYR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94E0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3/27</w:t>
            </w:r>
            <w:r w:rsidR="00DC4AB7">
              <w:rPr>
                <w:rFonts w:ascii="Times New Roman CYR" w:eastAsia="Times New Roman" w:hAnsi="Times New Roman CYR" w:cs="Times New Roman CYR"/>
              </w:rPr>
              <w:t>%</w:t>
            </w:r>
          </w:p>
        </w:tc>
      </w:tr>
      <w:tr w:rsidR="00AC487F" w:rsidRPr="00A50DB0" w14:paraId="78EFEC13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D7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1" w:name="sub_11012"/>
            <w:r w:rsidRPr="00A50DB0">
              <w:rPr>
                <w:rFonts w:ascii="Times New Roman CYR" w:eastAsia="Times New Roman" w:hAnsi="Times New Roman CYR" w:cs="Times New Roman CYR"/>
              </w:rPr>
              <w:t>1.12</w:t>
            </w:r>
            <w:bookmarkEnd w:id="31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03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A50DB0">
              <w:rPr>
                <w:rFonts w:ascii="Times New Roman CYR" w:eastAsia="Times New Roman" w:hAnsi="Times New Roman CYR" w:cs="Times New Roman CYR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A6C8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lastRenderedPageBreak/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848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6CC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</w:t>
            </w:r>
            <w:r w:rsidR="00505A6B">
              <w:rPr>
                <w:rFonts w:ascii="Times New Roman CYR" w:eastAsia="Times New Roman" w:hAnsi="Times New Roman CYR" w:cs="Times New Roman CYR"/>
              </w:rPr>
              <w:t>3</w:t>
            </w:r>
            <w:r>
              <w:rPr>
                <w:rFonts w:ascii="Times New Roman CYR" w:eastAsia="Times New Roman" w:hAnsi="Times New Roman CYR" w:cs="Times New Roman CYR"/>
              </w:rPr>
              <w:t>/100</w:t>
            </w:r>
            <w:r w:rsidR="00505A6B">
              <w:rPr>
                <w:rFonts w:ascii="Times New Roman CYR" w:eastAsia="Times New Roman" w:hAnsi="Times New Roman CYR" w:cs="Times New Roman CYR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4B61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13</w:t>
            </w:r>
            <w:r w:rsidR="00DC4AB7">
              <w:rPr>
                <w:rFonts w:ascii="Times New Roman CYR" w:eastAsia="Times New Roman" w:hAnsi="Times New Roman CYR" w:cs="Times New Roman CYR"/>
              </w:rPr>
              <w:t xml:space="preserve"> / 100%</w:t>
            </w:r>
          </w:p>
          <w:p w14:paraId="2DEDC093" w14:textId="77777777" w:rsidR="00DC4AB7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  <w:p w14:paraId="1501964E" w14:textId="77777777" w:rsidR="00DC4AB7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 / 27,27%</w:t>
            </w:r>
          </w:p>
        </w:tc>
      </w:tr>
      <w:tr w:rsidR="00AC487F" w:rsidRPr="00A50DB0" w14:paraId="7EB510FC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88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2" w:name="sub_11013"/>
            <w:r w:rsidRPr="00A50DB0">
              <w:rPr>
                <w:rFonts w:ascii="Times New Roman CYR" w:eastAsia="Times New Roman" w:hAnsi="Times New Roman CYR" w:cs="Times New Roman CYR"/>
              </w:rPr>
              <w:t>1.13</w:t>
            </w:r>
            <w:bookmarkEnd w:id="32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44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F05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0051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0A0B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14/100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9605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13</w:t>
            </w:r>
            <w:r w:rsidR="00DC4AB7">
              <w:rPr>
                <w:rFonts w:ascii="Times New Roman CYR" w:eastAsia="Times New Roman" w:hAnsi="Times New Roman CYR" w:cs="Times New Roman CYR"/>
              </w:rPr>
              <w:t xml:space="preserve"> / 100%</w:t>
            </w:r>
          </w:p>
        </w:tc>
      </w:tr>
      <w:tr w:rsidR="00AC487F" w:rsidRPr="00A50DB0" w14:paraId="0D0B1AF1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53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3" w:name="sub_11014"/>
            <w:r w:rsidRPr="00A50DB0">
              <w:rPr>
                <w:rFonts w:ascii="Times New Roman CYR" w:eastAsia="Times New Roman" w:hAnsi="Times New Roman CYR" w:cs="Times New Roman CYR"/>
              </w:rPr>
              <w:t>1.14</w:t>
            </w:r>
            <w:bookmarkEnd w:id="33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79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4EFB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человек/человек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CC0E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12\168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491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11/144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E147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11 / 128</w:t>
            </w:r>
          </w:p>
        </w:tc>
      </w:tr>
      <w:tr w:rsidR="00AC487F" w:rsidRPr="00A50DB0" w14:paraId="2C4EEEF6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13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4" w:name="sub_11015"/>
            <w:r w:rsidRPr="00A50DB0">
              <w:rPr>
                <w:rFonts w:ascii="Times New Roman CYR" w:eastAsia="Times New Roman" w:hAnsi="Times New Roman CYR" w:cs="Times New Roman CYR"/>
              </w:rPr>
              <w:t>1.15</w:t>
            </w:r>
            <w:bookmarkEnd w:id="34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85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6B2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3D9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07B5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8812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AC487F" w:rsidRPr="00A50DB0" w14:paraId="1BBADA65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5A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5" w:name="sub_11151"/>
            <w:r w:rsidRPr="00A50DB0">
              <w:rPr>
                <w:rFonts w:ascii="Times New Roman CYR" w:eastAsia="Times New Roman" w:hAnsi="Times New Roman CYR" w:cs="Times New Roman CYR"/>
              </w:rPr>
              <w:t>1.15.1</w:t>
            </w:r>
            <w:bookmarkEnd w:id="35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C8F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659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C11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DB7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0F9E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</w:t>
            </w:r>
            <w:r w:rsidR="00DC4AB7">
              <w:rPr>
                <w:rFonts w:ascii="Times New Roman CYR" w:eastAsia="Times New Roman" w:hAnsi="Times New Roman CYR" w:cs="Times New Roman CYR"/>
              </w:rPr>
              <w:t>а</w:t>
            </w:r>
          </w:p>
        </w:tc>
      </w:tr>
      <w:tr w:rsidR="00AC487F" w:rsidRPr="00A50DB0" w14:paraId="1D45C34C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EC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6" w:name="sub_11152"/>
            <w:r w:rsidRPr="00A50DB0">
              <w:rPr>
                <w:rFonts w:ascii="Times New Roman CYR" w:eastAsia="Times New Roman" w:hAnsi="Times New Roman CYR" w:cs="Times New Roman CYR"/>
              </w:rPr>
              <w:t>1.15.2</w:t>
            </w:r>
            <w:bookmarkEnd w:id="36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43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A09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399C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E381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7074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</w:t>
            </w:r>
            <w:r w:rsidR="00DC4AB7">
              <w:rPr>
                <w:rFonts w:ascii="Times New Roman CYR" w:eastAsia="Times New Roman" w:hAnsi="Times New Roman CYR" w:cs="Times New Roman CYR"/>
              </w:rPr>
              <w:t>ет</w:t>
            </w:r>
          </w:p>
        </w:tc>
      </w:tr>
      <w:tr w:rsidR="00AC487F" w:rsidRPr="00A50DB0" w14:paraId="0976BA4E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41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7" w:name="sub_11153"/>
            <w:r w:rsidRPr="00A50DB0">
              <w:rPr>
                <w:rFonts w:ascii="Times New Roman CYR" w:eastAsia="Times New Roman" w:hAnsi="Times New Roman CYR" w:cs="Times New Roman CYR"/>
              </w:rPr>
              <w:t>1.15.3</w:t>
            </w:r>
            <w:bookmarkEnd w:id="37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053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C49B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1EA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A0FE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08261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</w:t>
            </w:r>
            <w:r w:rsidR="00DC4AB7">
              <w:rPr>
                <w:rFonts w:ascii="Times New Roman CYR" w:eastAsia="Times New Roman" w:hAnsi="Times New Roman CYR" w:cs="Times New Roman CYR"/>
              </w:rPr>
              <w:t>ет</w:t>
            </w:r>
          </w:p>
        </w:tc>
      </w:tr>
      <w:tr w:rsidR="00AC487F" w:rsidRPr="00A50DB0" w14:paraId="599E4C76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78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8" w:name="sub_11154"/>
            <w:r w:rsidRPr="00A50DB0">
              <w:rPr>
                <w:rFonts w:ascii="Times New Roman CYR" w:eastAsia="Times New Roman" w:hAnsi="Times New Roman CYR" w:cs="Times New Roman CYR"/>
              </w:rPr>
              <w:t>1.15.4</w:t>
            </w:r>
            <w:bookmarkEnd w:id="38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6E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1C1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5B216" w14:textId="77777777" w:rsidR="00AC487F" w:rsidRPr="00A50DB0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DBDC6" w14:textId="77777777" w:rsidR="00AC487F" w:rsidRPr="00A50DB0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2F37" w14:textId="77777777" w:rsidR="00AC487F" w:rsidRPr="00A50DB0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</w:tr>
      <w:tr w:rsidR="00AC487F" w:rsidRPr="00A50DB0" w14:paraId="37EB24C6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1E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39" w:name="sub_11155"/>
            <w:r w:rsidRPr="00A50DB0">
              <w:rPr>
                <w:rFonts w:ascii="Times New Roman CYR" w:eastAsia="Times New Roman" w:hAnsi="Times New Roman CYR" w:cs="Times New Roman CYR"/>
              </w:rPr>
              <w:t>1.15.5</w:t>
            </w:r>
            <w:bookmarkEnd w:id="39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EA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Учителя-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6CCB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7EE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0A4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545FF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</w:t>
            </w:r>
            <w:r w:rsidR="00DC4AB7">
              <w:rPr>
                <w:rFonts w:ascii="Times New Roman CYR" w:eastAsia="Times New Roman" w:hAnsi="Times New Roman CYR" w:cs="Times New Roman CYR"/>
              </w:rPr>
              <w:t>ет</w:t>
            </w:r>
          </w:p>
        </w:tc>
      </w:tr>
      <w:tr w:rsidR="00AC487F" w:rsidRPr="00A50DB0" w14:paraId="2EF81765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14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0" w:name="sub_11156"/>
            <w:r w:rsidRPr="00A50DB0">
              <w:rPr>
                <w:rFonts w:ascii="Times New Roman CYR" w:eastAsia="Times New Roman" w:hAnsi="Times New Roman CYR" w:cs="Times New Roman CYR"/>
              </w:rPr>
              <w:t>1.15.6</w:t>
            </w:r>
            <w:bookmarkEnd w:id="40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AD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7FBE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BD8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F0AD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7F6B" w14:textId="77777777" w:rsidR="00AC487F" w:rsidRDefault="00505A6B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</w:t>
            </w:r>
            <w:r w:rsidR="00DC4AB7">
              <w:rPr>
                <w:rFonts w:ascii="Times New Roman CYR" w:eastAsia="Times New Roman" w:hAnsi="Times New Roman CYR" w:cs="Times New Roman CYR"/>
              </w:rPr>
              <w:t>а</w:t>
            </w:r>
          </w:p>
        </w:tc>
      </w:tr>
      <w:tr w:rsidR="00AC487F" w:rsidRPr="00A50DB0" w14:paraId="79D5A814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5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</w:pPr>
            <w:bookmarkStart w:id="41" w:name="sub_1002"/>
            <w:r w:rsidRPr="00A50DB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2.</w:t>
            </w:r>
            <w:bookmarkEnd w:id="41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4D7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  <w:b/>
                <w:bCs/>
                <w:color w:val="26282F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DE20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CD5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23F9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7EC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AC487F" w:rsidRPr="00A50DB0" w14:paraId="668DE6A4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6E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2" w:name="sub_1021"/>
            <w:r w:rsidRPr="00A50DB0">
              <w:rPr>
                <w:rFonts w:ascii="Times New Roman CYR" w:eastAsia="Times New Roman" w:hAnsi="Times New Roman CYR" w:cs="Times New Roman CYR"/>
              </w:rPr>
              <w:t>2.1</w:t>
            </w:r>
            <w:bookmarkEnd w:id="42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50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57FF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B7E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638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EEB84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3,36</w:t>
            </w:r>
          </w:p>
        </w:tc>
      </w:tr>
      <w:tr w:rsidR="00AC487F" w:rsidRPr="00A50DB0" w14:paraId="0685D8A0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A8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3" w:name="sub_1022"/>
            <w:r w:rsidRPr="00A50DB0">
              <w:rPr>
                <w:rFonts w:ascii="Times New Roman CYR" w:eastAsia="Times New Roman" w:hAnsi="Times New Roman CYR" w:cs="Times New Roman CYR"/>
              </w:rPr>
              <w:t>2.2</w:t>
            </w:r>
            <w:bookmarkEnd w:id="43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F6B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980CC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F05A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8EBD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8D5FA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206,6</w:t>
            </w:r>
          </w:p>
        </w:tc>
      </w:tr>
      <w:tr w:rsidR="00AC487F" w:rsidRPr="00A50DB0" w14:paraId="4D0DB9C1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EE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4" w:name="sub_1023"/>
            <w:r w:rsidRPr="00A50DB0">
              <w:rPr>
                <w:rFonts w:ascii="Times New Roman CYR" w:eastAsia="Times New Roman" w:hAnsi="Times New Roman CYR" w:cs="Times New Roman CYR"/>
              </w:rPr>
              <w:t>2.3</w:t>
            </w:r>
            <w:bookmarkEnd w:id="44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69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A0F3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20C2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Да/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89,3кв.м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602F" w14:textId="77777777" w:rsidR="00AC487F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Да/ 89,3</w:t>
            </w:r>
          </w:p>
          <w:p w14:paraId="3606BD46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</w:rPr>
              <w:t>Кв.м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E3DF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Да / 89,3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кв.м</w:t>
            </w:r>
            <w:proofErr w:type="gramEnd"/>
          </w:p>
        </w:tc>
      </w:tr>
      <w:tr w:rsidR="00AC487F" w:rsidRPr="00A50DB0" w14:paraId="0A51F272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F7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5" w:name="sub_1024"/>
            <w:r w:rsidRPr="00A50DB0">
              <w:rPr>
                <w:rFonts w:ascii="Times New Roman CYR" w:eastAsia="Times New Roman" w:hAnsi="Times New Roman CYR" w:cs="Times New Roman CYR"/>
              </w:rPr>
              <w:t>2.4</w:t>
            </w:r>
            <w:bookmarkEnd w:id="45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819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9712E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7D358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Да/ 87,9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кв.м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3A47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Да/ 87,9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кв.м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7C36" w14:textId="77777777" w:rsidR="00AC487F" w:rsidRDefault="00DC4AB7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Да / 87,9 </w:t>
            </w:r>
            <w:proofErr w:type="gramStart"/>
            <w:r>
              <w:rPr>
                <w:rFonts w:ascii="Times New Roman CYR" w:eastAsia="Times New Roman" w:hAnsi="Times New Roman CYR" w:cs="Times New Roman CYR"/>
              </w:rPr>
              <w:t>кв.м</w:t>
            </w:r>
            <w:proofErr w:type="gramEnd"/>
          </w:p>
        </w:tc>
      </w:tr>
      <w:tr w:rsidR="00AC487F" w:rsidRPr="00A50DB0" w14:paraId="5D60C74E" w14:textId="77777777" w:rsidTr="00AC487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631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bookmarkStart w:id="46" w:name="sub_1025"/>
            <w:r w:rsidRPr="00A50DB0">
              <w:rPr>
                <w:rFonts w:ascii="Times New Roman CYR" w:eastAsia="Times New Roman" w:hAnsi="Times New Roman CYR" w:cs="Times New Roman CYR"/>
              </w:rPr>
              <w:t>2.5</w:t>
            </w:r>
            <w:bookmarkEnd w:id="46"/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0D0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8915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A50DB0">
              <w:rPr>
                <w:rFonts w:ascii="Times New Roman CYR" w:eastAsia="Times New Roman" w:hAnsi="Times New Roman CYR" w:cs="Times New Roman CYR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2A2FA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Да/ 1,9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31B14" w14:textId="77777777" w:rsidR="00AC487F" w:rsidRPr="00A50DB0" w:rsidRDefault="00AC487F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Да/ 1,9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281F8" w14:textId="77777777" w:rsidR="00AC487F" w:rsidRDefault="00BB3D7E" w:rsidP="005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Да / 1,9 га</w:t>
            </w:r>
          </w:p>
        </w:tc>
      </w:tr>
    </w:tbl>
    <w:p w14:paraId="64CAEEB9" w14:textId="77777777" w:rsidR="005F6977" w:rsidRPr="005E04A1" w:rsidRDefault="005F6977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3524EB" w14:textId="77777777" w:rsidR="005B6A8D" w:rsidRPr="005E04A1" w:rsidRDefault="005B6A8D" w:rsidP="005B6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1C2299">
        <w:rPr>
          <w:rFonts w:ascii="Times New Roman" w:eastAsia="Times New Roman" w:hAnsi="Times New Roman" w:cs="Times New Roman"/>
        </w:rPr>
        <w:t xml:space="preserve"> </w:t>
      </w:r>
      <w:r w:rsidR="001C2299" w:rsidRPr="001C2299">
        <w:rPr>
          <w:rFonts w:ascii="Times New Roman" w:eastAsia="Times New Roman" w:hAnsi="Times New Roman" w:cs="Times New Roman"/>
        </w:rPr>
        <w:t>СП 2.4.3648-20 «Санитарно – эпидемиологические требования к организациям воспитания и обучения, отдыха и оздоровления детей и молодежи», СанПиН 2.3/2.4.3590-20 «</w:t>
      </w:r>
      <w:proofErr w:type="spellStart"/>
      <w:r w:rsidR="001C2299" w:rsidRPr="001C2299">
        <w:rPr>
          <w:rFonts w:ascii="Times New Roman" w:eastAsia="Times New Roman" w:hAnsi="Times New Roman" w:cs="Times New Roman"/>
        </w:rPr>
        <w:t>Санитарно</w:t>
      </w:r>
      <w:proofErr w:type="spellEnd"/>
      <w:r w:rsidR="001C2299" w:rsidRPr="001C2299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1C2299" w:rsidRPr="001C2299">
        <w:rPr>
          <w:rFonts w:ascii="Times New Roman" w:eastAsia="Times New Roman" w:hAnsi="Times New Roman" w:cs="Times New Roman"/>
        </w:rPr>
        <w:t>эпидеомиологические</w:t>
      </w:r>
      <w:proofErr w:type="spellEnd"/>
      <w:r w:rsidR="001C2299" w:rsidRPr="001C2299">
        <w:rPr>
          <w:rFonts w:ascii="Times New Roman" w:eastAsia="Times New Roman" w:hAnsi="Times New Roman" w:cs="Times New Roman"/>
        </w:rPr>
        <w:t xml:space="preserve"> требования к организации общественного питания населения»,  СП 2.2.3670-20 «Санитарно – эпидемиологические требования к условиям труда», СП 2.1.3678-20 «Санитарно – эпидемиологические требования к эксплуатации помещений, зданий, сооружений, оборудование и транспорта, а также к условиям деятельности хозяйствующих субъектов, осуществляющих продажу товаров, выполн</w:t>
      </w:r>
      <w:r w:rsidR="001C2299">
        <w:rPr>
          <w:rFonts w:ascii="Times New Roman" w:eastAsia="Times New Roman" w:hAnsi="Times New Roman" w:cs="Times New Roman"/>
        </w:rPr>
        <w:t xml:space="preserve">ение работ или </w:t>
      </w:r>
      <w:r w:rsidR="001C2299">
        <w:rPr>
          <w:rFonts w:ascii="Times New Roman" w:eastAsia="Times New Roman" w:hAnsi="Times New Roman" w:cs="Times New Roman"/>
        </w:rPr>
        <w:lastRenderedPageBreak/>
        <w:t>оказание услуг»</w:t>
      </w:r>
      <w:r w:rsidRPr="005E04A1">
        <w:rPr>
          <w:rFonts w:ascii="Times New Roman" w:eastAsia="Times New Roman" w:hAnsi="Times New Roman" w:cs="Times New Roman"/>
        </w:rPr>
        <w:t xml:space="preserve"> и позволяет реализовывать образовательные программы в полном объеме в соответствии с ФГОС ДО.</w:t>
      </w:r>
    </w:p>
    <w:p w14:paraId="09D632ED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04A1">
        <w:rPr>
          <w:rFonts w:ascii="Times New Roman" w:eastAsia="Times New Roman" w:hAnsi="Times New Roman" w:cs="Times New Roman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14:paraId="796C629F" w14:textId="77777777" w:rsidR="005B6A8D" w:rsidRPr="005E04A1" w:rsidRDefault="005B6A8D" w:rsidP="005B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E105443" w14:textId="77777777" w:rsidR="005B6A8D" w:rsidRPr="005E04A1" w:rsidRDefault="005B6A8D" w:rsidP="005B6A8D">
      <w:pPr>
        <w:jc w:val="center"/>
        <w:rPr>
          <w:rFonts w:ascii="Times New Roman" w:hAnsi="Times New Roman" w:cs="Times New Roman"/>
        </w:rPr>
      </w:pPr>
    </w:p>
    <w:sectPr w:rsidR="005B6A8D" w:rsidRPr="005E04A1" w:rsidSect="00F7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835"/>
    <w:multiLevelType w:val="hybridMultilevel"/>
    <w:tmpl w:val="166A49A0"/>
    <w:lvl w:ilvl="0" w:tplc="449A2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035BEF"/>
    <w:multiLevelType w:val="multilevel"/>
    <w:tmpl w:val="43406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DC6496"/>
    <w:multiLevelType w:val="hybridMultilevel"/>
    <w:tmpl w:val="BF6E91E6"/>
    <w:lvl w:ilvl="0" w:tplc="71AA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B244A1"/>
    <w:multiLevelType w:val="multilevel"/>
    <w:tmpl w:val="3D3222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1A24B53"/>
    <w:multiLevelType w:val="multilevel"/>
    <w:tmpl w:val="E8C2E636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6762741E"/>
    <w:multiLevelType w:val="multilevel"/>
    <w:tmpl w:val="E402D3D8"/>
    <w:lvl w:ilvl="0">
      <w:start w:val="1"/>
      <w:numFmt w:val="bullet"/>
      <w:lvlText w:val="В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7C8B3357"/>
    <w:multiLevelType w:val="multilevel"/>
    <w:tmpl w:val="BA2E02FC"/>
    <w:lvl w:ilvl="0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21565765">
    <w:abstractNumId w:val="5"/>
  </w:num>
  <w:num w:numId="2" w16cid:durableId="1890338814">
    <w:abstractNumId w:val="3"/>
  </w:num>
  <w:num w:numId="3" w16cid:durableId="1477602276">
    <w:abstractNumId w:val="6"/>
  </w:num>
  <w:num w:numId="4" w16cid:durableId="1421441391">
    <w:abstractNumId w:val="4"/>
  </w:num>
  <w:num w:numId="5" w16cid:durableId="1831797690">
    <w:abstractNumId w:val="1"/>
  </w:num>
  <w:num w:numId="6" w16cid:durableId="2118140122">
    <w:abstractNumId w:val="2"/>
  </w:num>
  <w:num w:numId="7" w16cid:durableId="206328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8F0"/>
    <w:rsid w:val="000153AD"/>
    <w:rsid w:val="00065EEF"/>
    <w:rsid w:val="000A6956"/>
    <w:rsid w:val="000C53D4"/>
    <w:rsid w:val="0013575F"/>
    <w:rsid w:val="00135AB5"/>
    <w:rsid w:val="00165729"/>
    <w:rsid w:val="00194406"/>
    <w:rsid w:val="001A0361"/>
    <w:rsid w:val="001A5B73"/>
    <w:rsid w:val="001B225D"/>
    <w:rsid w:val="001B4ED5"/>
    <w:rsid w:val="001C2299"/>
    <w:rsid w:val="001C54CE"/>
    <w:rsid w:val="001D32BE"/>
    <w:rsid w:val="001D3B62"/>
    <w:rsid w:val="001E7A71"/>
    <w:rsid w:val="001F45FB"/>
    <w:rsid w:val="00227C9D"/>
    <w:rsid w:val="002A48F1"/>
    <w:rsid w:val="002E635E"/>
    <w:rsid w:val="002E7407"/>
    <w:rsid w:val="002F7374"/>
    <w:rsid w:val="003355BC"/>
    <w:rsid w:val="003432DD"/>
    <w:rsid w:val="003C77B5"/>
    <w:rsid w:val="004022A4"/>
    <w:rsid w:val="00406D88"/>
    <w:rsid w:val="00436B9A"/>
    <w:rsid w:val="004B4FEE"/>
    <w:rsid w:val="004D4785"/>
    <w:rsid w:val="00505A6B"/>
    <w:rsid w:val="005563EA"/>
    <w:rsid w:val="005B5CC8"/>
    <w:rsid w:val="005B6A8D"/>
    <w:rsid w:val="005D44A7"/>
    <w:rsid w:val="005E04A1"/>
    <w:rsid w:val="005F6977"/>
    <w:rsid w:val="00655CC3"/>
    <w:rsid w:val="006B34F2"/>
    <w:rsid w:val="006B6E67"/>
    <w:rsid w:val="006D6F7D"/>
    <w:rsid w:val="006F673D"/>
    <w:rsid w:val="00773918"/>
    <w:rsid w:val="00831E31"/>
    <w:rsid w:val="00867E4C"/>
    <w:rsid w:val="00882A78"/>
    <w:rsid w:val="00886FBC"/>
    <w:rsid w:val="008A21E6"/>
    <w:rsid w:val="008C1D92"/>
    <w:rsid w:val="008C79B0"/>
    <w:rsid w:val="008E06E3"/>
    <w:rsid w:val="009004F3"/>
    <w:rsid w:val="009310E6"/>
    <w:rsid w:val="009955AA"/>
    <w:rsid w:val="009D2E85"/>
    <w:rsid w:val="009F7A36"/>
    <w:rsid w:val="00A00D30"/>
    <w:rsid w:val="00A10FDF"/>
    <w:rsid w:val="00A378F9"/>
    <w:rsid w:val="00A50DB0"/>
    <w:rsid w:val="00A72EDB"/>
    <w:rsid w:val="00A760EE"/>
    <w:rsid w:val="00A872F0"/>
    <w:rsid w:val="00AC487F"/>
    <w:rsid w:val="00AF2E89"/>
    <w:rsid w:val="00B05289"/>
    <w:rsid w:val="00B5092B"/>
    <w:rsid w:val="00B62D56"/>
    <w:rsid w:val="00B81344"/>
    <w:rsid w:val="00B81C17"/>
    <w:rsid w:val="00B966B4"/>
    <w:rsid w:val="00BB3551"/>
    <w:rsid w:val="00BB3D7E"/>
    <w:rsid w:val="00BC77D5"/>
    <w:rsid w:val="00BD0DE3"/>
    <w:rsid w:val="00BD1ED6"/>
    <w:rsid w:val="00BE32A5"/>
    <w:rsid w:val="00C024D7"/>
    <w:rsid w:val="00C61AB2"/>
    <w:rsid w:val="00C65C31"/>
    <w:rsid w:val="00C90A29"/>
    <w:rsid w:val="00CD6867"/>
    <w:rsid w:val="00D06B1C"/>
    <w:rsid w:val="00D13ACA"/>
    <w:rsid w:val="00D20D48"/>
    <w:rsid w:val="00D21123"/>
    <w:rsid w:val="00D26420"/>
    <w:rsid w:val="00D46139"/>
    <w:rsid w:val="00D57F80"/>
    <w:rsid w:val="00D67AE4"/>
    <w:rsid w:val="00DB4035"/>
    <w:rsid w:val="00DC133E"/>
    <w:rsid w:val="00DC1AE2"/>
    <w:rsid w:val="00DC4AB7"/>
    <w:rsid w:val="00DE4F8B"/>
    <w:rsid w:val="00E04C8E"/>
    <w:rsid w:val="00E328F0"/>
    <w:rsid w:val="00E41C0F"/>
    <w:rsid w:val="00E94712"/>
    <w:rsid w:val="00F278F5"/>
    <w:rsid w:val="00F27CE4"/>
    <w:rsid w:val="00F3035D"/>
    <w:rsid w:val="00F319C7"/>
    <w:rsid w:val="00F444B8"/>
    <w:rsid w:val="00F73DBB"/>
    <w:rsid w:val="00F75863"/>
    <w:rsid w:val="00FB2E5F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5E4F"/>
  <w15:docId w15:val="{B110A76F-B60D-4A57-9879-B8ADBB07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6A8D"/>
    <w:rPr>
      <w:rFonts w:ascii="Arial" w:eastAsia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B6A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rsid w:val="005B6A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5B6A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rsid w:val="005B6A8D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rsid w:val="005B6A8D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rsid w:val="005B6A8D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8D"/>
    <w:rPr>
      <w:rFonts w:ascii="Arial" w:eastAsia="Arial" w:hAnsi="Arial" w:cs="Arial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6A8D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A8D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A8D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A8D"/>
    <w:rPr>
      <w:rFonts w:ascii="Arial" w:eastAsia="Arial" w:hAnsi="Arial" w:cs="Arial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B6A8D"/>
    <w:rPr>
      <w:rFonts w:ascii="Arial" w:eastAsia="Arial" w:hAnsi="Arial" w:cs="Arial"/>
      <w:b/>
      <w:lang w:eastAsia="ru-RU"/>
    </w:rPr>
  </w:style>
  <w:style w:type="paragraph" w:styleId="a3">
    <w:name w:val="Title"/>
    <w:basedOn w:val="a"/>
    <w:next w:val="a"/>
    <w:link w:val="a4"/>
    <w:rsid w:val="005B6A8D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character" w:customStyle="1" w:styleId="a4">
    <w:name w:val="Заголовок Знак"/>
    <w:basedOn w:val="a0"/>
    <w:link w:val="a3"/>
    <w:rsid w:val="005B6A8D"/>
    <w:rPr>
      <w:rFonts w:ascii="Arial" w:eastAsia="Arial" w:hAnsi="Arial" w:cs="Arial"/>
      <w:b/>
      <w:sz w:val="32"/>
      <w:szCs w:val="32"/>
      <w:lang w:eastAsia="ru-RU"/>
    </w:rPr>
  </w:style>
  <w:style w:type="paragraph" w:styleId="a5">
    <w:name w:val="Subtitle"/>
    <w:basedOn w:val="a"/>
    <w:next w:val="a"/>
    <w:link w:val="a6"/>
    <w:rsid w:val="005B6A8D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character" w:customStyle="1" w:styleId="a6">
    <w:name w:val="Подзаголовок Знак"/>
    <w:basedOn w:val="a0"/>
    <w:link w:val="a5"/>
    <w:rsid w:val="005B6A8D"/>
    <w:rPr>
      <w:rFonts w:ascii="Arial" w:eastAsia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A8D"/>
    <w:rPr>
      <w:rFonts w:ascii="Tahoma" w:eastAsia="Arial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3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DB82-CE07-4D57-AFEA-D4A71188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18</Pages>
  <Words>5990</Words>
  <Characters>34148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79130</dc:creator>
  <cp:keywords/>
  <dc:description/>
  <cp:lastModifiedBy>n_natal_84@mail.ru</cp:lastModifiedBy>
  <cp:revision>15</cp:revision>
  <cp:lastPrinted>2024-04-10T05:16:00Z</cp:lastPrinted>
  <dcterms:created xsi:type="dcterms:W3CDTF">2021-04-21T06:03:00Z</dcterms:created>
  <dcterms:modified xsi:type="dcterms:W3CDTF">2024-04-10T05:16:00Z</dcterms:modified>
</cp:coreProperties>
</file>